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7"/>
        </w:tabs>
        <w:snapToGrid w:val="0"/>
        <w:spacing w:line="360" w:lineRule="auto"/>
        <w:jc w:val="center"/>
        <w:rPr>
          <w:rFonts w:hint="eastAsia" w:ascii="宋体" w:hAnsi="宋体"/>
          <w:b/>
          <w:color w:val="000000"/>
          <w:sz w:val="36"/>
          <w:szCs w:val="36"/>
          <w:lang w:eastAsia="zh-CN"/>
        </w:rPr>
      </w:pPr>
      <w:bookmarkStart w:id="0" w:name="_Toc11294"/>
      <w:bookmarkStart w:id="1" w:name="_Toc30974"/>
      <w:bookmarkStart w:id="2" w:name="_Toc474502404"/>
      <w:r>
        <w:rPr>
          <w:rFonts w:hint="eastAsia" w:ascii="宋体" w:hAnsi="宋体"/>
          <w:b/>
          <w:color w:val="000000"/>
          <w:sz w:val="36"/>
          <w:szCs w:val="36"/>
        </w:rPr>
        <w:t>武汉商学院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财务管理系统和网络收费系统运维项目</w:t>
      </w:r>
    </w:p>
    <w:p>
      <w:pPr>
        <w:tabs>
          <w:tab w:val="left" w:pos="567"/>
        </w:tabs>
        <w:snapToGrid w:val="0"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概况及要求</w:t>
      </w:r>
    </w:p>
    <w:p>
      <w:pPr>
        <w:tabs>
          <w:tab w:val="left" w:pos="567"/>
        </w:tabs>
        <w:snapToGrid w:val="0"/>
        <w:spacing w:line="360" w:lineRule="auto"/>
        <w:ind w:left="197" w:leftChars="94" w:firstLine="280" w:firstLineChars="100"/>
        <w:jc w:val="center"/>
        <w:rPr>
          <w:rFonts w:hint="eastAsia" w:ascii="宋体" w:hAnsi="宋体"/>
          <w:color w:val="000000"/>
          <w:sz w:val="28"/>
          <w:szCs w:val="28"/>
        </w:rPr>
      </w:pPr>
    </w:p>
    <w:bookmarkEnd w:id="0"/>
    <w:bookmarkEnd w:id="1"/>
    <w:bookmarkEnd w:id="2"/>
    <w:p>
      <w:pPr>
        <w:pStyle w:val="4"/>
        <w:snapToGrid w:val="0"/>
        <w:spacing w:before="156" w:beforeLines="50" w:after="0" w:line="408" w:lineRule="auto"/>
        <w:rPr>
          <w:rFonts w:ascii="Times New Roman" w:eastAsia="宋体"/>
          <w:color w:val="000000"/>
          <w:sz w:val="30"/>
        </w:rPr>
      </w:pPr>
      <w:bookmarkStart w:id="3" w:name="_Toc27068"/>
      <w:bookmarkStart w:id="4" w:name="_Toc15506"/>
      <w:bookmarkStart w:id="5" w:name="_Toc474502405"/>
      <w:r>
        <w:rPr>
          <w:rFonts w:hint="eastAsia" w:ascii="Times New Roman" w:eastAsia="宋体"/>
          <w:color w:val="000000"/>
          <w:sz w:val="30"/>
        </w:rPr>
        <w:t>一、项目概况</w:t>
      </w:r>
      <w:bookmarkEnd w:id="3"/>
      <w:bookmarkEnd w:id="4"/>
      <w:bookmarkEnd w:id="5"/>
    </w:p>
    <w:p>
      <w:pPr>
        <w:numPr>
          <w:ilvl w:val="0"/>
          <w:numId w:val="0"/>
        </w:numPr>
        <w:tabs>
          <w:tab w:val="left" w:pos="502"/>
          <w:tab w:val="left" w:pos="567"/>
        </w:tabs>
        <w:snapToGrid w:val="0"/>
        <w:spacing w:line="360" w:lineRule="auto"/>
        <w:ind w:firstLine="280" w:firstLineChars="100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宋体" w:hAnsi="宋体"/>
          <w:color w:val="000000"/>
          <w:kern w:val="0"/>
          <w:sz w:val="28"/>
          <w:szCs w:val="28"/>
        </w:rPr>
        <w:t>采购内容：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武汉商学院财务管理系统和网络收费系统运维项目</w:t>
      </w:r>
    </w:p>
    <w:p>
      <w:pPr>
        <w:numPr>
          <w:ilvl w:val="0"/>
          <w:numId w:val="0"/>
        </w:numPr>
        <w:tabs>
          <w:tab w:val="left" w:pos="502"/>
          <w:tab w:val="left" w:pos="567"/>
        </w:tabs>
        <w:snapToGrid w:val="0"/>
        <w:spacing w:line="360" w:lineRule="auto"/>
        <w:ind w:firstLine="280" w:firstLineChars="1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预算金额：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万元</w:t>
      </w:r>
    </w:p>
    <w:p>
      <w:pPr>
        <w:numPr>
          <w:ilvl w:val="0"/>
          <w:numId w:val="0"/>
        </w:numPr>
        <w:tabs>
          <w:tab w:val="left" w:pos="502"/>
          <w:tab w:val="left" w:pos="567"/>
        </w:tabs>
        <w:snapToGrid w:val="0"/>
        <w:spacing w:line="360" w:lineRule="auto"/>
        <w:ind w:firstLine="280" w:firstLineChars="1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3、服务</w:t>
      </w:r>
      <w:r>
        <w:rPr>
          <w:rFonts w:hint="eastAsia" w:ascii="宋体" w:hAnsi="宋体"/>
          <w:kern w:val="0"/>
          <w:sz w:val="28"/>
          <w:szCs w:val="28"/>
        </w:rPr>
        <w:t>期：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2025年1月1日—2025年12月31日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numPr>
          <w:ilvl w:val="0"/>
          <w:numId w:val="0"/>
        </w:numPr>
        <w:tabs>
          <w:tab w:val="left" w:pos="502"/>
          <w:tab w:val="left" w:pos="567"/>
        </w:tabs>
        <w:snapToGrid w:val="0"/>
        <w:spacing w:line="360" w:lineRule="auto"/>
        <w:ind w:firstLine="280" w:firstLineChars="10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4、服务</w:t>
      </w:r>
      <w:r>
        <w:rPr>
          <w:rFonts w:hint="eastAsia" w:ascii="宋体" w:hAnsi="宋体"/>
          <w:color w:val="000000"/>
          <w:kern w:val="0"/>
          <w:sz w:val="28"/>
          <w:szCs w:val="28"/>
        </w:rPr>
        <w:t>方式：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  <w:t>根据武汉商学院财务管理和网络收费的实际情况，对财务管理系统和网络收费系统提供</w:t>
      </w:r>
      <w:r>
        <w:rPr>
          <w:rFonts w:hint="eastAsia" w:ascii="宋体" w:hAnsi="宋体" w:cs="Times New Roman"/>
          <w:color w:val="000000"/>
          <w:kern w:val="0"/>
          <w:sz w:val="28"/>
          <w:szCs w:val="28"/>
          <w:lang w:val="en-US" w:eastAsia="zh-CN" w:bidi="ar-SA"/>
        </w:rPr>
        <w:t>维保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  <w:t>服务</w:t>
      </w:r>
      <w:r>
        <w:rPr>
          <w:rFonts w:hint="eastAsia" w:ascii="宋体" w:hAnsi="宋体" w:cs="Times New Roman"/>
          <w:color w:val="000000"/>
          <w:kern w:val="0"/>
          <w:sz w:val="28"/>
          <w:szCs w:val="28"/>
          <w:lang w:val="en-US" w:eastAsia="zh-CN" w:bidi="ar-SA"/>
        </w:rPr>
        <w:t>（包括远程及现场服务）</w:t>
      </w:r>
      <w:r>
        <w:rPr>
          <w:rFonts w:hint="eastAsia" w:ascii="宋体" w:hAnsi="宋体"/>
          <w:color w:val="000000"/>
          <w:kern w:val="0"/>
          <w:sz w:val="28"/>
          <w:szCs w:val="28"/>
        </w:rPr>
        <w:t>。</w:t>
      </w:r>
    </w:p>
    <w:p>
      <w:pPr>
        <w:pStyle w:val="4"/>
        <w:snapToGrid w:val="0"/>
        <w:spacing w:before="156" w:beforeLines="50" w:after="0" w:line="408" w:lineRule="auto"/>
        <w:rPr>
          <w:rFonts w:hint="eastAsia" w:ascii="Times New Roman" w:eastAsia="宋体"/>
          <w:color w:val="000000"/>
          <w:sz w:val="30"/>
          <w:szCs w:val="22"/>
        </w:rPr>
      </w:pPr>
      <w:r>
        <w:rPr>
          <w:rFonts w:hint="eastAsia" w:ascii="Times New Roman" w:eastAsia="宋体"/>
          <w:color w:val="000000"/>
          <w:sz w:val="30"/>
          <w:szCs w:val="22"/>
        </w:rPr>
        <w:t>二、竞标单位的要求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00" w:line="432" w:lineRule="auto"/>
        <w:ind w:left="0" w:leftChars="0" w:firstLine="280" w:firstLineChars="100"/>
        <w:jc w:val="left"/>
        <w:textAlignment w:val="auto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1、竞标单位必须注册于中华人民共和国境内，具有相应经营范围并取得独立法人资格，提供营业执照、税务登记证、组织机构代码证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280" w:firstLineChars="100"/>
        <w:jc w:val="left"/>
        <w:textAlignment w:val="auto"/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2、竞标单位应具备《政府采购法》第二十二条规定的条件。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00" w:line="360" w:lineRule="auto"/>
        <w:ind w:left="0" w:leftChars="0" w:firstLine="280" w:firstLineChars="100"/>
        <w:jc w:val="left"/>
        <w:textAlignment w:val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3、竞标单位近两年来承担过类似项目业绩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非必需</w:t>
      </w:r>
      <w:bookmarkStart w:id="51" w:name="_GoBack"/>
      <w:bookmarkEnd w:id="51"/>
      <w:r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280" w:firstLineChars="1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hr-H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>单位负责人为同一人或者存在直接控股、管理关系的不同供应商，不得参加本项目同一合同项下的采购活动。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280" w:firstLineChars="1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hr-H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hr-HR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>未被列入失信被执行人、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重大税收违法失信主体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>，未被列入政府采购严重违法失信行为记录名单。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280" w:firstLineChars="1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502"/>
          <w:tab w:val="left" w:pos="567"/>
        </w:tabs>
        <w:snapToGrid w:val="0"/>
        <w:spacing w:line="360" w:lineRule="auto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tabs>
          <w:tab w:val="left" w:pos="502"/>
          <w:tab w:val="left" w:pos="567"/>
        </w:tabs>
        <w:snapToGrid w:val="0"/>
        <w:spacing w:line="360" w:lineRule="auto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tabs>
          <w:tab w:val="left" w:pos="502"/>
          <w:tab w:val="left" w:pos="567"/>
        </w:tabs>
        <w:snapToGrid w:val="0"/>
        <w:spacing w:line="360" w:lineRule="auto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tabs>
          <w:tab w:val="left" w:pos="502"/>
          <w:tab w:val="left" w:pos="567"/>
        </w:tabs>
        <w:snapToGrid w:val="0"/>
        <w:spacing w:line="360" w:lineRule="auto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tabs>
          <w:tab w:val="left" w:pos="502"/>
          <w:tab w:val="left" w:pos="567"/>
        </w:tabs>
        <w:snapToGrid w:val="0"/>
        <w:spacing w:line="360" w:lineRule="auto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tabs>
          <w:tab w:val="left" w:pos="502"/>
          <w:tab w:val="left" w:pos="567"/>
        </w:tabs>
        <w:snapToGrid w:val="0"/>
        <w:spacing w:line="360" w:lineRule="auto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tabs>
          <w:tab w:val="left" w:pos="502"/>
          <w:tab w:val="left" w:pos="567"/>
        </w:tabs>
        <w:snapToGrid w:val="0"/>
        <w:spacing w:line="360" w:lineRule="auto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tabs>
          <w:tab w:val="left" w:pos="502"/>
          <w:tab w:val="left" w:pos="567"/>
        </w:tabs>
        <w:snapToGrid w:val="0"/>
        <w:spacing w:line="360" w:lineRule="auto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pStyle w:val="4"/>
        <w:snapToGrid w:val="0"/>
        <w:spacing w:before="156" w:beforeLines="50" w:after="0" w:line="408" w:lineRule="auto"/>
        <w:rPr>
          <w:rFonts w:hint="eastAsia" w:ascii="Times New Roman" w:eastAsia="宋体"/>
          <w:color w:val="000000"/>
          <w:sz w:val="30"/>
          <w:szCs w:val="22"/>
        </w:rPr>
      </w:pPr>
      <w:r>
        <w:rPr>
          <w:rFonts w:hint="eastAsia" w:ascii="Times New Roman" w:eastAsia="宋体"/>
          <w:color w:val="000000"/>
          <w:sz w:val="30"/>
          <w:szCs w:val="22"/>
        </w:rPr>
        <w:t>三、</w:t>
      </w:r>
      <w:r>
        <w:rPr>
          <w:rFonts w:hint="eastAsia" w:ascii="Times New Roman" w:eastAsia="宋体"/>
          <w:color w:val="000000"/>
          <w:sz w:val="30"/>
          <w:szCs w:val="22"/>
          <w:lang w:val="en-US" w:eastAsia="zh-CN"/>
        </w:rPr>
        <w:t>服务</w:t>
      </w:r>
      <w:r>
        <w:rPr>
          <w:rFonts w:hint="eastAsia" w:ascii="Times New Roman" w:eastAsia="宋体"/>
          <w:color w:val="000000"/>
          <w:sz w:val="30"/>
          <w:szCs w:val="22"/>
        </w:rPr>
        <w:t>要求</w:t>
      </w:r>
      <w:bookmarkStart w:id="6" w:name="_Toc474502407"/>
    </w:p>
    <w:bookmarkEnd w:id="6"/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  <w:t>根据武汉商学院财务管理和网络收费的实际情况，对财务管理系统和网络收费系统提供</w:t>
      </w:r>
      <w:r>
        <w:rPr>
          <w:rFonts w:hint="eastAsia" w:ascii="宋体" w:hAnsi="宋体" w:cs="Times New Roman"/>
          <w:color w:val="000000"/>
          <w:kern w:val="0"/>
          <w:sz w:val="28"/>
          <w:szCs w:val="28"/>
          <w:lang w:val="en-US" w:eastAsia="zh-CN" w:bidi="ar-SA"/>
        </w:rPr>
        <w:t>运维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  <w:t>服务，包括但不限于以下内容：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  <w:t>1、月度常规回访。协助做好数据日常检查、备份；针对财务软件使用操作过程中问题进行具体指导；制定贴身服务专案。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  <w:t>2、重点专项服务。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  <w:t>按照学校财务管理各项工作内容，积极做好重点专项服务：</w:t>
      </w:r>
    </w:p>
    <w:p>
      <w:pPr>
        <w:pStyle w:val="16"/>
        <w:numPr>
          <w:ilvl w:val="0"/>
          <w:numId w:val="0"/>
        </w:num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Times New Roman"/>
          <w:color w:val="000000"/>
          <w:kern w:val="0"/>
          <w:sz w:val="28"/>
          <w:szCs w:val="28"/>
          <w:lang w:val="en-US" w:eastAsia="zh-CN" w:bidi="ar-SA"/>
        </w:rPr>
        <w:t xml:space="preserve">①  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  <w:t>辅助做好财务报表查询、决算数据查询；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  <w:t>②　辅助做好“三公”经费统计、教育经费统计数据查询；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  <w:t>③　年度数据备份专项服务；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  <w:t>④　年终结转专项服务；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  <w:t>⑤　账簿、报表打印专项服务；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  <w:t>⑥　按照政府收支科目完善现有科目体系，根据财政部门《政府会计制度——行政事业单位会计科目和会计报表》进行账套数据调整，并就新的会计核算变化提供操作培训；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  <w:t>⑦　各种业务报表技术服务，完善财务报表、决算报表设计；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  <w:t>3、集中培训、定期业务分析会。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  <w:t>4、及时协助、充分配合单位审计、各种外部财务检查工作，配合提供需要的财务报表、电子数据，做好技术服务工作。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  <w:t>5、</w:t>
      </w:r>
      <w:r>
        <w:rPr>
          <w:rFonts w:hint="eastAsia" w:ascii="宋体" w:hAnsi="宋体" w:cs="Times New Roman"/>
          <w:color w:val="000000"/>
          <w:kern w:val="0"/>
          <w:sz w:val="28"/>
          <w:szCs w:val="28"/>
          <w:lang w:val="en-US" w:eastAsia="zh-CN" w:bidi="ar-SA"/>
        </w:rPr>
        <w:t>乙方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  <w:t>在现场工作期间须遵守</w:t>
      </w:r>
      <w:r>
        <w:rPr>
          <w:rFonts w:hint="eastAsia" w:ascii="宋体" w:hAnsi="宋体" w:cs="Times New Roman"/>
          <w:color w:val="000000"/>
          <w:kern w:val="0"/>
          <w:sz w:val="28"/>
          <w:szCs w:val="28"/>
          <w:lang w:val="en-US" w:eastAsia="zh-CN" w:bidi="ar-SA"/>
        </w:rPr>
        <w:t>甲方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  <w:t>的工作规章制度。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  <w:t>6、乙方未经甲方同意不得对甲方的硬件、网络设置进行更改。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  <w:t>7、乙方不得故意损坏甲方的硬件、网络设备及办公设备。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  <w:t>8、乙方需派专人协助甲方完成网上迎新、现场迎新、老生缴费等工作；乙方在每年甲方网络缴费、现场缴费期间派技术人员维护网络缴费平台系统的正常运转。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  <w:t>9、乙方需确保“财务管理系统和网络收费系统”安全，按照《中华人民共和国网络安全法》、《中华人民共和国数据安全法》、《中华人民共和国个人信息保护法》、《信息安全等级保护管理办法》的规定，确保不发生网络安全、数据安全等信息安全事故，对检测出来的安全漏洞及安全问题，应及时逐条修复，在接到通知1小时内响应，如需现场支持，2小时到现场，最长修复时间不能超过3个日历天，无法在规定时间内修复的，乙方应在收到通知后的2个日历天内进行书面说明，并提供合理化建议和措施供甲方参考。如因乙方响应不及时，导致甲方系统（平台）遭受病毒、木马、黑客攻击，发生网络安全或者数据安全事故，乙方应承担相应责任并负责应急恢复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default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val="en-US" w:eastAsia="zh-CN" w:bidi="ar-SA"/>
        </w:rPr>
      </w:pPr>
    </w:p>
    <w:p>
      <w:pPr>
        <w:snapToGrid w:val="0"/>
        <w:spacing w:line="408" w:lineRule="auto"/>
      </w:pP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  <w:lang w:val="zh-CN"/>
        </w:rPr>
      </w:pPr>
      <w:r>
        <w:rPr>
          <w:rFonts w:hint="eastAsia" w:ascii="宋体" w:hAnsi="宋体" w:cs="仿宋_GB2312"/>
          <w:sz w:val="24"/>
          <w:szCs w:val="24"/>
          <w:lang w:val="zh-CN"/>
        </w:rPr>
        <w:t>封面：</w:t>
      </w:r>
    </w:p>
    <w:p>
      <w:pPr>
        <w:tabs>
          <w:tab w:val="left" w:pos="1260"/>
        </w:tabs>
        <w:spacing w:line="300" w:lineRule="auto"/>
        <w:jc w:val="center"/>
        <w:rPr>
          <w:rFonts w:ascii="宋体" w:hAnsi="宋体"/>
          <w:b/>
          <w:bCs/>
          <w:spacing w:val="100"/>
          <w:kern w:val="0"/>
          <w:sz w:val="52"/>
          <w:szCs w:val="56"/>
        </w:rPr>
      </w:pPr>
    </w:p>
    <w:p>
      <w:pPr>
        <w:tabs>
          <w:tab w:val="left" w:pos="1260"/>
        </w:tabs>
        <w:spacing w:line="300" w:lineRule="auto"/>
        <w:jc w:val="center"/>
        <w:rPr>
          <w:rFonts w:ascii="宋体" w:hAnsi="宋体"/>
          <w:b/>
          <w:bCs/>
          <w:spacing w:val="100"/>
          <w:kern w:val="0"/>
          <w:sz w:val="52"/>
          <w:szCs w:val="56"/>
        </w:rPr>
      </w:pPr>
      <w:r>
        <w:rPr>
          <w:rFonts w:hint="eastAsia" w:ascii="宋体" w:hAnsi="宋体"/>
          <w:b/>
          <w:bCs/>
          <w:spacing w:val="100"/>
          <w:kern w:val="0"/>
          <w:sz w:val="52"/>
          <w:szCs w:val="56"/>
        </w:rPr>
        <w:t>采购人名称项目</w:t>
      </w:r>
    </w:p>
    <w:p>
      <w:pPr>
        <w:autoSpaceDE w:val="0"/>
        <w:autoSpaceDN w:val="0"/>
        <w:adjustRightInd w:val="0"/>
        <w:rPr>
          <w:rFonts w:ascii="宋体" w:hAnsi="宋体"/>
          <w:szCs w:val="24"/>
        </w:rPr>
      </w:pPr>
    </w:p>
    <w:p>
      <w:pPr>
        <w:autoSpaceDE w:val="0"/>
        <w:autoSpaceDN w:val="0"/>
        <w:adjustRightInd w:val="0"/>
        <w:rPr>
          <w:rFonts w:ascii="宋体" w:hAnsi="宋体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宋体" w:hAnsi="宋体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微软雅黑" w:hAnsi="微软雅黑" w:eastAsia="微软雅黑"/>
          <w:b/>
          <w:sz w:val="84"/>
          <w:szCs w:val="84"/>
        </w:rPr>
      </w:pPr>
      <w:r>
        <w:rPr>
          <w:rFonts w:hint="eastAsia" w:ascii="微软雅黑" w:hAnsi="微软雅黑" w:eastAsia="微软雅黑"/>
          <w:b/>
          <w:sz w:val="84"/>
          <w:szCs w:val="84"/>
        </w:rPr>
        <w:t>响 应 文 件</w:t>
      </w:r>
    </w:p>
    <w:p>
      <w:pPr>
        <w:autoSpaceDE w:val="0"/>
        <w:autoSpaceDN w:val="0"/>
        <w:adjustRightInd w:val="0"/>
        <w:rPr>
          <w:rFonts w:ascii="宋体" w:hAnsi="宋体"/>
          <w:b/>
          <w:bCs/>
          <w:sz w:val="22"/>
          <w:szCs w:val="22"/>
        </w:rPr>
      </w:pPr>
    </w:p>
    <w:p>
      <w:pPr>
        <w:autoSpaceDE w:val="0"/>
        <w:autoSpaceDN w:val="0"/>
        <w:adjustRightInd w:val="0"/>
        <w:jc w:val="center"/>
        <w:rPr>
          <w:rFonts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（正本/副本）</w:t>
      </w:r>
    </w:p>
    <w:p>
      <w:pPr>
        <w:autoSpaceDE w:val="0"/>
        <w:autoSpaceDN w:val="0"/>
        <w:adjustRightInd w:val="0"/>
        <w:rPr>
          <w:rFonts w:ascii="宋体" w:hAnsi="宋体"/>
          <w:szCs w:val="21"/>
        </w:rPr>
      </w:pPr>
    </w:p>
    <w:p>
      <w:pPr>
        <w:autoSpaceDE w:val="0"/>
        <w:autoSpaceDN w:val="0"/>
        <w:adjustRightInd w:val="0"/>
        <w:rPr>
          <w:rFonts w:ascii="宋体" w:hAnsi="宋体"/>
          <w:szCs w:val="21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Cs w:val="21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Cs w:val="21"/>
        </w:rPr>
      </w:pPr>
    </w:p>
    <w:p>
      <w:pPr>
        <w:autoSpaceDE w:val="0"/>
        <w:autoSpaceDN w:val="0"/>
        <w:adjustRightInd w:val="0"/>
        <w:spacing w:line="360" w:lineRule="auto"/>
        <w:ind w:firstLine="1190" w:firstLineChars="395"/>
        <w:rPr>
          <w:rFonts w:ascii="宋体" w:hAnsi="宋体"/>
          <w:b/>
          <w:bCs/>
          <w:sz w:val="30"/>
          <w:szCs w:val="30"/>
          <w:u w:val="single"/>
        </w:rPr>
      </w:pPr>
      <w:r>
        <w:rPr>
          <w:rFonts w:hint="eastAsia" w:ascii="宋体" w:hAnsi="宋体"/>
          <w:b/>
          <w:bCs/>
          <w:sz w:val="30"/>
          <w:szCs w:val="30"/>
        </w:rPr>
        <w:t>项目编号：</w:t>
      </w:r>
    </w:p>
    <w:p>
      <w:pPr>
        <w:autoSpaceDE w:val="0"/>
        <w:autoSpaceDN w:val="0"/>
        <w:adjustRightInd w:val="0"/>
        <w:spacing w:line="360" w:lineRule="auto"/>
        <w:ind w:firstLine="1190" w:firstLineChars="395"/>
        <w:rPr>
          <w:rFonts w:ascii="宋体" w:hAnsi="宋体"/>
          <w:b/>
          <w:bCs/>
          <w:sz w:val="30"/>
          <w:szCs w:val="30"/>
          <w:u w:val="single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项目名称：                            </w:t>
      </w:r>
    </w:p>
    <w:p>
      <w:pPr>
        <w:autoSpaceDE w:val="0"/>
        <w:autoSpaceDN w:val="0"/>
        <w:adjustRightInd w:val="0"/>
        <w:spacing w:line="360" w:lineRule="auto"/>
        <w:ind w:firstLine="1190" w:firstLineChars="395"/>
        <w:rPr>
          <w:rFonts w:ascii="宋体" w:hAnsi="宋体"/>
          <w:b/>
          <w:bCs/>
          <w:sz w:val="30"/>
          <w:szCs w:val="30"/>
          <w:u w:val="single"/>
        </w:rPr>
      </w:pPr>
      <w:r>
        <w:rPr>
          <w:rFonts w:hint="eastAsia" w:ascii="宋体" w:hAnsi="宋体"/>
          <w:b/>
          <w:bCs/>
          <w:sz w:val="30"/>
          <w:szCs w:val="30"/>
        </w:rPr>
        <w:t>报价包号：</w:t>
      </w:r>
    </w:p>
    <w:p>
      <w:pPr>
        <w:autoSpaceDE w:val="0"/>
        <w:autoSpaceDN w:val="0"/>
        <w:adjustRightInd w:val="0"/>
        <w:spacing w:line="360" w:lineRule="auto"/>
        <w:ind w:firstLine="1190" w:firstLineChars="395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                          </w:t>
      </w:r>
    </w:p>
    <w:p>
      <w:pPr>
        <w:autoSpaceDE w:val="0"/>
        <w:autoSpaceDN w:val="0"/>
        <w:adjustRightInd w:val="0"/>
        <w:rPr>
          <w:rFonts w:ascii="宋体" w:hAnsi="宋体"/>
          <w:szCs w:val="21"/>
        </w:rPr>
      </w:pPr>
    </w:p>
    <w:p>
      <w:pPr>
        <w:autoSpaceDE w:val="0"/>
        <w:autoSpaceDN w:val="0"/>
        <w:adjustRightInd w:val="0"/>
        <w:rPr>
          <w:rFonts w:ascii="宋体" w:hAnsi="宋体"/>
          <w:szCs w:val="21"/>
        </w:rPr>
      </w:pPr>
    </w:p>
    <w:p>
      <w:pPr>
        <w:autoSpaceDE w:val="0"/>
        <w:autoSpaceDN w:val="0"/>
        <w:adjustRightInd w:val="0"/>
        <w:rPr>
          <w:rFonts w:ascii="宋体" w:hAnsi="宋体"/>
          <w:szCs w:val="21"/>
        </w:rPr>
      </w:pPr>
    </w:p>
    <w:p>
      <w:pPr>
        <w:autoSpaceDE w:val="0"/>
        <w:autoSpaceDN w:val="0"/>
        <w:adjustRightInd w:val="0"/>
        <w:rPr>
          <w:rFonts w:ascii="宋体" w:hAnsi="宋体"/>
          <w:szCs w:val="21"/>
        </w:rPr>
      </w:pPr>
    </w:p>
    <w:p>
      <w:pPr>
        <w:autoSpaceDE w:val="0"/>
        <w:autoSpaceDN w:val="0"/>
        <w:adjustRightInd w:val="0"/>
        <w:spacing w:line="360" w:lineRule="auto"/>
        <w:ind w:firstLine="1405" w:firstLineChars="500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28"/>
          <w:szCs w:val="28"/>
        </w:rPr>
        <w:t>供应商：</w:t>
      </w:r>
    </w:p>
    <w:p>
      <w:pPr>
        <w:autoSpaceDE w:val="0"/>
        <w:autoSpaceDN w:val="0"/>
        <w:adjustRightInd w:val="0"/>
        <w:spacing w:line="360" w:lineRule="auto"/>
        <w:ind w:firstLine="1405" w:firstLineChars="500"/>
        <w:rPr>
          <w:rFonts w:ascii="宋体" w:hAnsi="宋体"/>
          <w:b/>
          <w:bCs/>
          <w:sz w:val="28"/>
          <w:szCs w:val="28"/>
        </w:rPr>
        <w:sectPr>
          <w:pgSz w:w="11905" w:h="16838"/>
          <w:pgMar w:top="1440" w:right="1797" w:bottom="1440" w:left="1797" w:header="850" w:footer="850" w:gutter="0"/>
          <w:cols w:space="720" w:num="1"/>
        </w:sectPr>
      </w:pPr>
      <w:r>
        <w:rPr>
          <w:rFonts w:hint="eastAsia" w:ascii="宋体" w:hAnsi="宋体"/>
          <w:b/>
          <w:bCs/>
          <w:sz w:val="28"/>
          <w:szCs w:val="28"/>
        </w:rPr>
        <w:t>日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</w:rPr>
        <w:t>期：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 xml:space="preserve"> 年 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月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 xml:space="preserve"> 日</w:t>
      </w:r>
    </w:p>
    <w:p>
      <w:pPr>
        <w:pStyle w:val="4"/>
        <w:spacing w:before="0" w:after="0"/>
        <w:jc w:val="center"/>
        <w:rPr>
          <w:rFonts w:ascii="宋体" w:hAnsi="宋体" w:cs="Arial"/>
          <w:bCs/>
          <w:kern w:val="2"/>
          <w:sz w:val="36"/>
          <w:szCs w:val="36"/>
        </w:rPr>
      </w:pPr>
      <w:bookmarkStart w:id="7" w:name="_Toc470172707"/>
      <w:bookmarkStart w:id="8" w:name="_Toc104893832"/>
      <w:bookmarkStart w:id="9" w:name="_Toc60575578"/>
      <w:r>
        <w:rPr>
          <w:rFonts w:hint="eastAsia" w:ascii="宋体" w:hAnsi="宋体" w:cs="Arial"/>
          <w:bCs/>
          <w:kern w:val="2"/>
          <w:sz w:val="32"/>
          <w:szCs w:val="32"/>
        </w:rPr>
        <w:t>一、报价书</w:t>
      </w:r>
      <w:bookmarkEnd w:id="7"/>
      <w:r>
        <w:rPr>
          <w:rFonts w:hint="eastAsia" w:ascii="宋体" w:hAnsi="宋体" w:cs="Arial"/>
          <w:bCs/>
          <w:kern w:val="2"/>
          <w:sz w:val="32"/>
          <w:szCs w:val="32"/>
        </w:rPr>
        <w:t>及附件</w:t>
      </w:r>
      <w:bookmarkEnd w:id="8"/>
      <w:bookmarkEnd w:id="9"/>
    </w:p>
    <w:p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bookmarkStart w:id="10" w:name="_Toc104893833"/>
      <w:bookmarkStart w:id="11" w:name="_Toc60575579"/>
      <w:r>
        <w:rPr>
          <w:rFonts w:hint="eastAsia" w:ascii="宋体" w:hAnsi="宋体" w:cs="仿宋_GB2312"/>
          <w:b/>
          <w:sz w:val="28"/>
          <w:szCs w:val="28"/>
        </w:rPr>
        <w:t>（一）报价书</w:t>
      </w:r>
      <w:bookmarkEnd w:id="10"/>
      <w:bookmarkEnd w:id="11"/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仿宋_GB2312"/>
          <w:kern w:val="0"/>
          <w:sz w:val="24"/>
          <w:szCs w:val="24"/>
        </w:rPr>
      </w:pPr>
      <w:r>
        <w:rPr>
          <w:rFonts w:hint="eastAsia" w:ascii="宋体" w:hAnsi="宋体" w:cs="仿宋_GB2312"/>
          <w:bCs/>
          <w:sz w:val="24"/>
          <w:szCs w:val="24"/>
        </w:rPr>
        <w:t>（采购</w:t>
      </w:r>
      <w:r>
        <w:rPr>
          <w:rFonts w:hint="eastAsia" w:ascii="宋体" w:hAnsi="宋体" w:cs="仿宋_GB2312"/>
          <w:bCs/>
          <w:sz w:val="24"/>
          <w:szCs w:val="24"/>
          <w:lang w:val="en-US" w:eastAsia="zh-CN"/>
        </w:rPr>
        <w:t>人</w:t>
      </w:r>
      <w:r>
        <w:rPr>
          <w:rFonts w:hint="eastAsia" w:ascii="宋体" w:hAnsi="宋体" w:cs="仿宋_GB2312"/>
          <w:bCs/>
          <w:sz w:val="24"/>
          <w:szCs w:val="24"/>
        </w:rPr>
        <w:t>）：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4"/>
        </w:rPr>
      </w:pPr>
      <w:r>
        <w:rPr>
          <w:rFonts w:hint="eastAsia" w:ascii="宋体" w:hAnsi="宋体" w:cs="仿宋_GB2312"/>
          <w:kern w:val="0"/>
          <w:sz w:val="24"/>
          <w:szCs w:val="24"/>
        </w:rPr>
        <w:t>依据贵方（项目名称/项目编号）项目采购货物及服务的询价邀请，我方代表（姓名、职务）经正式授权并代表供应商（供应商的名称、地址）提交响应文件正本一份，副本</w:t>
      </w:r>
      <w:r>
        <w:rPr>
          <w:rFonts w:hint="eastAsia" w:ascii="宋体" w:hAnsi="宋体" w:cs="仿宋_GB2312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仿宋_GB2312"/>
          <w:kern w:val="0"/>
          <w:sz w:val="24"/>
          <w:szCs w:val="24"/>
        </w:rPr>
        <w:t>份。</w:t>
      </w:r>
      <w:r>
        <w:rPr>
          <w:rFonts w:hint="eastAsia" w:ascii="宋体" w:hAnsi="宋体" w:cs="仿宋_GB2312"/>
          <w:b/>
          <w:bCs/>
          <w:kern w:val="0"/>
          <w:sz w:val="24"/>
          <w:szCs w:val="24"/>
        </w:rPr>
        <w:t>并进行如下承诺声明：</w:t>
      </w:r>
    </w:p>
    <w:p>
      <w:pPr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zh-CN"/>
        </w:rPr>
        <w:t>我方在参加本次采购活动前</w:t>
      </w:r>
      <w:r>
        <w:rPr>
          <w:rFonts w:hint="eastAsia" w:ascii="宋体" w:hAnsi="宋体" w:cs="宋体"/>
          <w:kern w:val="0"/>
          <w:sz w:val="24"/>
          <w:szCs w:val="24"/>
        </w:rPr>
        <w:t>3年内在经营活动中没有重大违法记录；</w:t>
      </w:r>
    </w:p>
    <w:p>
      <w:pPr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我方在本响应文件中所提供的全部资料均真实有效，我方承诺对其真实性负责并承担相应后果；</w:t>
      </w:r>
    </w:p>
    <w:p>
      <w:pPr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我方在本响应文件中所响应的内容均将成为签订合同的依据，并承诺按响应内容提供相应服务；</w:t>
      </w:r>
    </w:p>
    <w:p>
      <w:pPr>
        <w:numPr>
          <w:ilvl w:val="0"/>
          <w:numId w:val="1"/>
        </w:numPr>
        <w:snapToGrid w:val="0"/>
        <w:spacing w:line="324" w:lineRule="auto"/>
        <w:rPr>
          <w:rFonts w:ascii="Arial" w:hAnsi="Arial" w:cs="Arial"/>
          <w:b/>
          <w:sz w:val="24"/>
          <w:szCs w:val="24"/>
        </w:rPr>
      </w:pPr>
      <w:r>
        <w:rPr>
          <w:rFonts w:hint="eastAsia" w:ascii="Arial" w:hAnsi="Arial" w:cs="Arial"/>
          <w:b/>
          <w:sz w:val="24"/>
          <w:szCs w:val="24"/>
        </w:rPr>
        <w:t>重要声明：</w:t>
      </w:r>
    </w:p>
    <w:p>
      <w:pPr>
        <w:snapToGrid w:val="0"/>
        <w:spacing w:line="324" w:lineRule="auto"/>
        <w:ind w:left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1）与我方单位负责人为同一人的其他单位名称：</w:t>
      </w:r>
    </w:p>
    <w:p>
      <w:pPr>
        <w:snapToGrid w:val="0"/>
        <w:spacing w:line="324" w:lineRule="auto"/>
        <w:ind w:left="399" w:leftChars="190" w:firstLine="236" w:firstLineChars="98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□无；□有，具体单位名称为：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                                 </w:t>
      </w:r>
      <w:r>
        <w:rPr>
          <w:rFonts w:hint="eastAsia" w:ascii="宋体" w:hAnsi="宋体"/>
          <w:b/>
          <w:sz w:val="24"/>
          <w:szCs w:val="24"/>
        </w:rPr>
        <w:t>。</w:t>
      </w:r>
    </w:p>
    <w:p>
      <w:pPr>
        <w:snapToGrid w:val="0"/>
        <w:spacing w:line="324" w:lineRule="auto"/>
        <w:ind w:left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2）与我方存在控股、管理关系的其他单位的名称：</w:t>
      </w:r>
    </w:p>
    <w:p>
      <w:pPr>
        <w:snapToGrid w:val="0"/>
        <w:spacing w:line="324" w:lineRule="auto"/>
        <w:ind w:left="399" w:leftChars="190" w:firstLine="236" w:firstLineChars="98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□无；□有，具体单位名称为： 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i/>
          <w:kern w:val="0"/>
          <w:sz w:val="24"/>
          <w:szCs w:val="24"/>
          <w:u w:val="single"/>
        </w:rPr>
        <w:t>（由供应商如实填写）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b/>
          <w:sz w:val="24"/>
          <w:szCs w:val="24"/>
        </w:rPr>
        <w:t>。</w:t>
      </w:r>
    </w:p>
    <w:p>
      <w:pPr>
        <w:snapToGrid w:val="0"/>
        <w:spacing w:line="324" w:lineRule="auto"/>
        <w:ind w:left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3）参与本项目采购活动前，是否为本项目前期准备提供过整体设计、规范编制或者项目管理、监理、检测等服务：</w:t>
      </w:r>
    </w:p>
    <w:p>
      <w:pPr>
        <w:snapToGrid w:val="0"/>
        <w:spacing w:line="324" w:lineRule="auto"/>
        <w:ind w:left="399" w:leftChars="190" w:firstLine="236" w:firstLineChars="98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Arial"/>
          <w:b/>
          <w:sz w:val="24"/>
          <w:szCs w:val="24"/>
          <w:bdr w:val="single" w:color="auto" w:sz="4" w:space="0"/>
        </w:rPr>
        <w:t>√</w:t>
      </w:r>
      <w:r>
        <w:rPr>
          <w:rFonts w:hint="eastAsia" w:ascii="宋体" w:hAnsi="宋体"/>
          <w:b/>
          <w:sz w:val="24"/>
          <w:szCs w:val="24"/>
        </w:rPr>
        <w:t xml:space="preserve">无；□有，已提供的具体服务内容为： 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i/>
          <w:kern w:val="0"/>
          <w:sz w:val="24"/>
          <w:szCs w:val="24"/>
          <w:u w:val="single"/>
        </w:rPr>
        <w:t xml:space="preserve">（由供应商如实填写） 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b/>
          <w:sz w:val="24"/>
          <w:szCs w:val="24"/>
        </w:rPr>
        <w:t>。</w:t>
      </w:r>
    </w:p>
    <w:p>
      <w:pPr>
        <w:spacing w:line="324" w:lineRule="auto"/>
        <w:ind w:left="400"/>
        <w:rPr>
          <w:rFonts w:ascii="Arial" w:hAnsi="Arial" w:cs="Arial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（备注：以上3项声明，必须如实选择，选中项用</w:t>
      </w:r>
      <w:r>
        <w:rPr>
          <w:rFonts w:hint="eastAsia"/>
          <w:b/>
          <w:sz w:val="24"/>
          <w:szCs w:val="24"/>
          <w:bdr w:val="single" w:color="auto" w:sz="4" w:space="0"/>
        </w:rPr>
        <w:t>√</w:t>
      </w:r>
      <w:r>
        <w:rPr>
          <w:rFonts w:hint="eastAsia" w:ascii="宋体" w:hAnsi="宋体"/>
          <w:b/>
          <w:sz w:val="24"/>
          <w:szCs w:val="24"/>
        </w:rPr>
        <w:t>表示，未选中项用□表示</w:t>
      </w:r>
      <w:r>
        <w:rPr>
          <w:rFonts w:hint="eastAsia"/>
          <w:b/>
          <w:sz w:val="24"/>
          <w:szCs w:val="24"/>
        </w:rPr>
        <w:t>。①“单位负责人”是指单位法定代表人或者法律、行政法规规定代表单位行使职权的主要负责人。②本条所规定的控股、管理关系仅限于直接控股、直接管理关系，不包括间接的控股或管理关系。③供应商如未如实填报，视为提供虚假材料谋取中标，应承担相应法律责任。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其它承诺：如有的话，可自行填写。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在此，我方宣布同意如下：</w:t>
      </w:r>
    </w:p>
    <w:p>
      <w:pPr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所附《报价一览表》中规定的应提交和交付的报价总价为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i/>
          <w:kern w:val="0"/>
          <w:sz w:val="24"/>
          <w:szCs w:val="24"/>
          <w:u w:val="single"/>
        </w:rPr>
        <w:t xml:space="preserve">（注明币种，并用文字和数字表示的报价总价）                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将按询价文件的约定履行合同责任和义务。</w:t>
      </w:r>
    </w:p>
    <w:p>
      <w:pPr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已详细审查全部询价文件，包括（补充文件等），对此无异议。</w:t>
      </w:r>
    </w:p>
    <w:p>
      <w:pPr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本询价响应文件的有效期</w:t>
      </w:r>
      <w:r>
        <w:rPr>
          <w:rFonts w:hint="eastAsia" w:ascii="宋体" w:hAnsi="宋体" w:cs="宋体"/>
          <w:kern w:val="0"/>
          <w:sz w:val="24"/>
        </w:rPr>
        <w:t>为</w:t>
      </w:r>
      <w:r>
        <w:rPr>
          <w:rFonts w:hint="eastAsia" w:ascii="宋体" w:hAnsi="宋体" w:cs="宋体"/>
          <w:kern w:val="0"/>
          <w:sz w:val="24"/>
          <w:szCs w:val="24"/>
        </w:rPr>
        <w:t>响应文件递交截止日期后</w:t>
      </w:r>
      <w:r>
        <w:rPr>
          <w:rFonts w:hint="eastAsia" w:ascii="宋体" w:hAnsi="宋体" w:cs="宋体"/>
          <w:i/>
          <w:kern w:val="0"/>
          <w:sz w:val="24"/>
          <w:szCs w:val="24"/>
          <w:u w:val="single"/>
        </w:rPr>
        <w:t xml:space="preserve">          （由供应商填写 ）           </w:t>
      </w:r>
      <w:r>
        <w:rPr>
          <w:rFonts w:hint="eastAsia" w:ascii="宋体" w:hAnsi="宋体" w:cs="宋体"/>
          <w:kern w:val="0"/>
          <w:sz w:val="24"/>
          <w:szCs w:val="24"/>
        </w:rPr>
        <w:t>个日历日。</w:t>
      </w:r>
    </w:p>
    <w:p>
      <w:pPr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同意提供按照贵方可能要求的与其报价有关的一切数据或资料。</w:t>
      </w:r>
    </w:p>
    <w:p>
      <w:pPr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与本报价有关的一切正式往来信函请寄：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i/>
          <w:kern w:val="0"/>
          <w:sz w:val="24"/>
          <w:szCs w:val="24"/>
          <w:u w:val="single"/>
        </w:rPr>
        <w:t xml:space="preserve">（由供应商填写 ） 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供    应    商：（公章）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通  讯  地  址：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传        　真：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电          话：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电  子  函  件：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授权 代表 签字：</w:t>
      </w:r>
    </w:p>
    <w:p>
      <w:p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left="480"/>
        <w:rPr>
          <w:rFonts w:ascii="宋体" w:hAnsi="宋体" w:cs="仿宋_GB2312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kern w:val="0"/>
          <w:sz w:val="24"/>
          <w:szCs w:val="24"/>
        </w:rPr>
        <w:t>日         期</w:t>
      </w:r>
      <w:r>
        <w:rPr>
          <w:rFonts w:hint="eastAsia" w:ascii="宋体" w:hAnsi="宋体" w:cs="仿宋_GB2312"/>
          <w:kern w:val="0"/>
          <w:sz w:val="24"/>
          <w:szCs w:val="24"/>
        </w:rPr>
        <w:t>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仿宋_GB2312"/>
          <w:kern w:val="0"/>
          <w:sz w:val="24"/>
          <w:szCs w:val="24"/>
        </w:rPr>
        <w:sectPr>
          <w:pgSz w:w="11905" w:h="16838"/>
          <w:pgMar w:top="1440" w:right="1797" w:bottom="1440" w:left="1797" w:header="850" w:footer="850" w:gutter="0"/>
          <w:cols w:space="720" w:num="1"/>
        </w:sectPr>
      </w:pPr>
    </w:p>
    <w:p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bookmarkStart w:id="12" w:name="_Toc89850433"/>
      <w:bookmarkStart w:id="13" w:name="_Toc430813345"/>
      <w:bookmarkStart w:id="14" w:name="_Toc104893834"/>
      <w:bookmarkStart w:id="15" w:name="_Toc432367425"/>
      <w:bookmarkStart w:id="16" w:name="_Toc56708576"/>
      <w:r>
        <w:rPr>
          <w:rFonts w:hint="eastAsia" w:ascii="宋体" w:hAnsi="宋体" w:cs="仿宋_GB2312"/>
          <w:b/>
          <w:sz w:val="28"/>
          <w:szCs w:val="28"/>
        </w:rPr>
        <w:t>（二）法定代表人身份证明</w:t>
      </w:r>
      <w:bookmarkEnd w:id="12"/>
      <w:bookmarkEnd w:id="13"/>
      <w:bookmarkEnd w:id="14"/>
      <w:bookmarkEnd w:id="15"/>
      <w:bookmarkEnd w:id="16"/>
      <w:r>
        <w:rPr>
          <w:rFonts w:hint="eastAsia" w:ascii="宋体" w:hAnsi="宋体" w:cs="仿宋_GB2312"/>
          <w:b/>
          <w:sz w:val="28"/>
          <w:szCs w:val="28"/>
        </w:rPr>
        <w:t xml:space="preserve"> </w:t>
      </w:r>
    </w:p>
    <w:p>
      <w:pPr>
        <w:widowControl/>
        <w:spacing w:line="360" w:lineRule="auto"/>
        <w:rPr>
          <w:rFonts w:ascii="宋体" w:hAnsi="宋体"/>
          <w:kern w:val="0"/>
        </w:rPr>
      </w:pP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供应商名称：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szCs w:val="24"/>
          <w:u w:val="single"/>
        </w:rPr>
        <w:t xml:space="preserve"> </w:t>
      </w:r>
      <w:r>
        <w:rPr>
          <w:rFonts w:hint="eastAsia" w:ascii="宋体" w:hAnsi="宋体" w:cs="仿宋_GB2312"/>
          <w:sz w:val="24"/>
          <w:szCs w:val="24"/>
        </w:rPr>
        <w:t xml:space="preserve">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单位性质：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地    址：      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成立时间：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经营期限：   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姓    名：                性别：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年龄：                    职务：  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系                      （供应商名称）的法定代表人。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特此证明。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</w:p>
    <w:p>
      <w:pPr>
        <w:widowControl/>
        <w:spacing w:line="360" w:lineRule="auto"/>
        <w:rPr>
          <w:rFonts w:ascii="宋体" w:hAnsi="宋体"/>
          <w:kern w:val="0"/>
        </w:rPr>
      </w:pP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供应商名称：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仿宋_GB2312"/>
          <w:sz w:val="24"/>
          <w:szCs w:val="24"/>
        </w:rPr>
        <w:t>（盖章）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日      期：   年  月  日</w:t>
      </w:r>
    </w:p>
    <w:p>
      <w:pPr>
        <w:rPr>
          <w:rFonts w:ascii="宋体" w:hAnsi="宋体" w:cs="Arial"/>
          <w:kern w:val="0"/>
          <w:szCs w:val="21"/>
        </w:rPr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5000" w:type="pct"/>
          </w:tcPr>
          <w:p>
            <w:pPr>
              <w:rPr>
                <w:rFonts w:ascii="宋体" w:hAnsi="宋体" w:cs="Arial"/>
                <w:kern w:val="0"/>
                <w:sz w:val="20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附：法定代表人身份证复印件</w:t>
            </w:r>
          </w:p>
        </w:tc>
      </w:tr>
    </w:tbl>
    <w:p>
      <w:pPr>
        <w:spacing w:line="360" w:lineRule="auto"/>
        <w:ind w:firstLine="700" w:firstLineChars="350"/>
        <w:jc w:val="center"/>
        <w:rPr>
          <w:rFonts w:ascii="宋体" w:hAnsi="宋体" w:cs="Arial"/>
          <w:kern w:val="0"/>
          <w:sz w:val="20"/>
        </w:rPr>
      </w:pPr>
    </w:p>
    <w:p>
      <w:pPr>
        <w:rPr>
          <w:rFonts w:ascii="宋体" w:hAnsi="宋体"/>
          <w:kern w:val="0"/>
          <w:sz w:val="20"/>
        </w:rPr>
      </w:pPr>
      <w:r>
        <w:rPr>
          <w:rFonts w:ascii="宋体" w:hAnsi="宋体"/>
          <w:kern w:val="0"/>
          <w:sz w:val="20"/>
        </w:rPr>
        <w:br w:type="page"/>
      </w:r>
    </w:p>
    <w:p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bookmarkStart w:id="17" w:name="_Toc104893835"/>
      <w:bookmarkStart w:id="18" w:name="_Toc432367426"/>
      <w:bookmarkStart w:id="19" w:name="_Toc430813346"/>
      <w:bookmarkStart w:id="20" w:name="_Toc56708577"/>
      <w:bookmarkStart w:id="21" w:name="_Toc89850434"/>
      <w:r>
        <w:rPr>
          <w:rFonts w:hint="eastAsia" w:ascii="宋体" w:hAnsi="宋体" w:cs="仿宋_GB2312"/>
          <w:b/>
          <w:sz w:val="28"/>
          <w:szCs w:val="28"/>
        </w:rPr>
        <w:t>（三）法定代表人授权书</w:t>
      </w:r>
      <w:bookmarkEnd w:id="17"/>
      <w:bookmarkEnd w:id="18"/>
      <w:bookmarkEnd w:id="19"/>
      <w:bookmarkEnd w:id="20"/>
      <w:bookmarkEnd w:id="21"/>
    </w:p>
    <w:p>
      <w:pPr>
        <w:spacing w:line="360" w:lineRule="auto"/>
        <w:rPr>
          <w:rFonts w:ascii="宋体" w:hAnsi="宋体" w:cs="Arial"/>
          <w:kern w:val="0"/>
          <w:sz w:val="20"/>
        </w:rPr>
      </w:pP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本人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仿宋_GB2312"/>
          <w:sz w:val="24"/>
          <w:szCs w:val="24"/>
        </w:rPr>
        <w:t>（姓名）系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仿宋_GB2312"/>
          <w:sz w:val="24"/>
          <w:szCs w:val="24"/>
        </w:rPr>
        <w:t xml:space="preserve">（供应商名称）的法定代表人，现委托 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仿宋_GB2312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仿宋_GB2312"/>
          <w:sz w:val="24"/>
          <w:szCs w:val="24"/>
        </w:rPr>
        <w:t>（项目名称）响应文件、签订合同和处理有关事宜，其法律后果由我方承担。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委托期限：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代理人无转委托权。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附：法定代表人身份证明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供应商：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sz w:val="24"/>
          <w:szCs w:val="24"/>
        </w:rPr>
        <w:t>（盖单位章）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法定代表人：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仿宋_GB2312"/>
          <w:sz w:val="24"/>
          <w:szCs w:val="24"/>
        </w:rPr>
        <w:t>（签字）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身份证号码：   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sz w:val="24"/>
          <w:szCs w:val="24"/>
        </w:rPr>
        <w:t xml:space="preserve"> 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委托代理人：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sz w:val="24"/>
          <w:szCs w:val="24"/>
        </w:rPr>
        <w:t>（签字）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身份证号码：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 w:cs="仿宋_GB2312"/>
          <w:sz w:val="24"/>
          <w:szCs w:val="24"/>
        </w:rPr>
        <w:t xml:space="preserve">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日      期：</w:t>
      </w:r>
    </w:p>
    <w:p>
      <w:pPr>
        <w:autoSpaceDE w:val="0"/>
        <w:autoSpaceDN w:val="0"/>
        <w:adjustRightInd w:val="0"/>
        <w:spacing w:line="300" w:lineRule="auto"/>
        <w:ind w:right="480" w:firstLine="3990" w:firstLineChars="1900"/>
        <w:jc w:val="left"/>
        <w:rPr>
          <w:rFonts w:ascii="宋体" w:hAnsi="宋体" w:cs="Arial"/>
          <w:kern w:val="0"/>
          <w:szCs w:val="21"/>
        </w:rPr>
      </w:pPr>
    </w:p>
    <w:p>
      <w:pPr>
        <w:rPr>
          <w:rFonts w:ascii="宋体" w:hAnsi="宋体" w:cs="Arial"/>
          <w:kern w:val="0"/>
          <w:sz w:val="20"/>
        </w:rPr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5000" w:type="pct"/>
          </w:tcPr>
          <w:p>
            <w:pPr>
              <w:rPr>
                <w:rFonts w:ascii="宋体" w:hAnsi="宋体" w:cs="Arial"/>
                <w:kern w:val="0"/>
                <w:sz w:val="20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附：授权代表身份证复印件</w:t>
            </w:r>
          </w:p>
        </w:tc>
      </w:tr>
    </w:tbl>
    <w:p>
      <w:pPr>
        <w:spacing w:line="300" w:lineRule="auto"/>
        <w:rPr>
          <w:rFonts w:ascii="宋体" w:hAnsi="宋体" w:cs="Arial"/>
          <w:kern w:val="0"/>
          <w:sz w:val="20"/>
        </w:rPr>
      </w:pPr>
    </w:p>
    <w:p>
      <w:pPr>
        <w:keepNext/>
        <w:keepLines/>
        <w:spacing w:line="360" w:lineRule="auto"/>
        <w:jc w:val="center"/>
        <w:outlineLvl w:val="1"/>
        <w:rPr>
          <w:rFonts w:ascii="宋体" w:hAnsi="宋体" w:cs="Arial"/>
          <w:b/>
          <w:bCs/>
          <w:sz w:val="32"/>
          <w:szCs w:val="32"/>
        </w:rPr>
      </w:pPr>
      <w:r>
        <w:rPr>
          <w:rFonts w:ascii="宋体" w:hAnsi="宋体" w:cs="Arial"/>
          <w:b/>
          <w:bCs/>
          <w:sz w:val="32"/>
          <w:szCs w:val="32"/>
        </w:rPr>
        <w:br w:type="page"/>
      </w:r>
      <w:bookmarkStart w:id="22" w:name="_Toc104893838"/>
      <w:bookmarkStart w:id="23" w:name="_Toc89850437"/>
      <w:bookmarkStart w:id="24" w:name="_Toc430813348"/>
      <w:bookmarkStart w:id="25" w:name="_Toc56708578"/>
      <w:bookmarkStart w:id="26" w:name="_Toc432367428"/>
      <w:r>
        <w:rPr>
          <w:rFonts w:hint="eastAsia" w:ascii="宋体" w:hAnsi="宋体" w:cs="Arial"/>
          <w:b/>
          <w:bCs/>
          <w:sz w:val="32"/>
          <w:szCs w:val="32"/>
        </w:rPr>
        <w:t>二、报价</w:t>
      </w:r>
      <w:r>
        <w:rPr>
          <w:rFonts w:ascii="宋体" w:hAnsi="宋体" w:cs="Arial"/>
          <w:b/>
          <w:bCs/>
          <w:sz w:val="32"/>
          <w:szCs w:val="32"/>
        </w:rPr>
        <w:t>文件</w:t>
      </w:r>
      <w:bookmarkEnd w:id="22"/>
      <w:bookmarkEnd w:id="23"/>
      <w:bookmarkEnd w:id="24"/>
      <w:bookmarkEnd w:id="25"/>
      <w:bookmarkEnd w:id="26"/>
    </w:p>
    <w:p>
      <w:pPr>
        <w:keepNext/>
        <w:keepLines/>
        <w:spacing w:line="360" w:lineRule="auto"/>
        <w:ind w:left="3732" w:hanging="3732" w:hangingChars="1333"/>
        <w:jc w:val="center"/>
        <w:outlineLvl w:val="1"/>
        <w:rPr>
          <w:rFonts w:ascii="宋体" w:hAnsi="宋体" w:cs="仿宋_GB2312"/>
          <w:bCs/>
          <w:sz w:val="28"/>
          <w:szCs w:val="28"/>
        </w:rPr>
      </w:pPr>
      <w:bookmarkStart w:id="27" w:name="_Toc432367429"/>
      <w:bookmarkStart w:id="28" w:name="_Toc89808515"/>
      <w:bookmarkStart w:id="29" w:name="_Toc430813349"/>
      <w:bookmarkStart w:id="30" w:name="_Toc56708579"/>
      <w:bookmarkStart w:id="31" w:name="_Toc104893930"/>
      <w:bookmarkStart w:id="32" w:name="_Toc89850439"/>
      <w:bookmarkStart w:id="33" w:name="_Hlk56713846"/>
      <w:bookmarkStart w:id="34" w:name="_Toc104893840"/>
      <w:bookmarkStart w:id="35" w:name="_Toc46776088"/>
      <w:r>
        <w:rPr>
          <w:rFonts w:hint="eastAsia" w:ascii="宋体" w:hAnsi="宋体" w:cs="仿宋_GB2312"/>
          <w:bCs/>
          <w:sz w:val="28"/>
          <w:szCs w:val="28"/>
        </w:rPr>
        <w:t>（一）报价一览表</w:t>
      </w:r>
      <w:bookmarkEnd w:id="27"/>
      <w:bookmarkEnd w:id="28"/>
      <w:bookmarkEnd w:id="29"/>
      <w:bookmarkEnd w:id="30"/>
      <w:bookmarkEnd w:id="31"/>
    </w:p>
    <w:p>
      <w:pPr>
        <w:rPr>
          <w:sz w:val="24"/>
        </w:rPr>
      </w:pPr>
      <w:r>
        <w:rPr>
          <w:rFonts w:hint="eastAsia"/>
          <w:sz w:val="24"/>
        </w:rPr>
        <w:t>（适用于服务）</w:t>
      </w:r>
    </w:p>
    <w:p>
      <w:pPr>
        <w:spacing w:line="30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项目名称：</w:t>
      </w:r>
      <w:r>
        <w:rPr>
          <w:rFonts w:ascii="Arial" w:hAnsi="Arial" w:cs="Arial"/>
          <w:szCs w:val="21"/>
          <w:u w:val="single"/>
        </w:rPr>
        <w:t xml:space="preserve">          </w:t>
      </w:r>
      <w:r>
        <w:rPr>
          <w:rFonts w:hint="eastAsia" w:ascii="Arial" w:hAnsi="Arial" w:cs="Arial"/>
          <w:szCs w:val="21"/>
        </w:rPr>
        <w:t xml:space="preserve">              </w:t>
      </w:r>
      <w:r>
        <w:rPr>
          <w:rFonts w:ascii="Arial" w:hAnsi="Arial" w:cs="Arial"/>
          <w:szCs w:val="21"/>
        </w:rPr>
        <w:t>项目编号：</w:t>
      </w:r>
      <w:r>
        <w:rPr>
          <w:rFonts w:ascii="Arial" w:hAnsi="Arial" w:cs="Arial"/>
          <w:szCs w:val="21"/>
          <w:u w:val="single"/>
        </w:rPr>
        <w:t xml:space="preserve">              </w:t>
      </w:r>
      <w:r>
        <w:rPr>
          <w:rFonts w:ascii="Arial" w:hAnsi="Arial" w:cs="Arial"/>
          <w:szCs w:val="21"/>
        </w:rPr>
        <w:t xml:space="preserve">  </w:t>
      </w:r>
      <w:r>
        <w:rPr>
          <w:rFonts w:hint="eastAsia" w:ascii="Arial" w:hAnsi="Arial" w:cs="Arial"/>
          <w:szCs w:val="21"/>
        </w:rPr>
        <w:t xml:space="preserve">   </w:t>
      </w:r>
      <w:r>
        <w:rPr>
          <w:rFonts w:ascii="Arial" w:hAnsi="Arial" w:cs="Arial"/>
          <w:szCs w:val="21"/>
        </w:rPr>
        <w:t>货币单位：人民币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528"/>
        <w:gridCol w:w="1780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765" w:type="pct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序号</w:t>
            </w:r>
          </w:p>
        </w:tc>
        <w:tc>
          <w:tcPr>
            <w:tcW w:w="2069" w:type="pct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报价（万元）</w:t>
            </w:r>
          </w:p>
        </w:tc>
        <w:tc>
          <w:tcPr>
            <w:tcW w:w="1044" w:type="pct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服务期</w:t>
            </w:r>
          </w:p>
        </w:tc>
        <w:tc>
          <w:tcPr>
            <w:tcW w:w="1122" w:type="pct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报价</w:t>
            </w:r>
            <w:r>
              <w:rPr>
                <w:rFonts w:hint="eastAsia" w:ascii="Arial" w:hAnsi="Arial" w:cs="Arial"/>
                <w:szCs w:val="21"/>
              </w:rPr>
              <w:t>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</w:trPr>
        <w:tc>
          <w:tcPr>
            <w:tcW w:w="765" w:type="pct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069" w:type="pct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44" w:type="pct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22" w:type="pct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>
      <w:pPr>
        <w:spacing w:line="300" w:lineRule="auto"/>
        <w:rPr>
          <w:rFonts w:ascii="Arial" w:hAnsi="Arial" w:cs="Arial"/>
          <w:szCs w:val="21"/>
          <w:u w:val="single"/>
        </w:rPr>
      </w:pPr>
    </w:p>
    <w:p>
      <w:pPr>
        <w:spacing w:line="30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供应商名称[盖章]：</w:t>
      </w:r>
      <w:r>
        <w:rPr>
          <w:rFonts w:ascii="Arial" w:hAnsi="Arial" w:cs="Arial"/>
          <w:szCs w:val="21"/>
          <w:u w:val="single"/>
        </w:rPr>
        <w:t xml:space="preserve">                              </w:t>
      </w:r>
      <w:r>
        <w:rPr>
          <w:rFonts w:ascii="Arial" w:hAnsi="Arial" w:cs="Arial"/>
          <w:szCs w:val="21"/>
        </w:rPr>
        <w:t xml:space="preserve"> </w:t>
      </w:r>
    </w:p>
    <w:p>
      <w:pPr>
        <w:spacing w:line="300" w:lineRule="auto"/>
        <w:rPr>
          <w:rFonts w:ascii="Arial" w:hAnsi="Arial" w:cs="Arial"/>
          <w:szCs w:val="21"/>
          <w:u w:val="single"/>
        </w:rPr>
        <w:sectPr>
          <w:pgSz w:w="11905" w:h="16838"/>
          <w:pgMar w:top="1440" w:right="1797" w:bottom="1440" w:left="1797" w:header="850" w:footer="850" w:gutter="0"/>
          <w:cols w:space="720" w:num="1"/>
        </w:sectPr>
      </w:pPr>
      <w:r>
        <w:rPr>
          <w:rFonts w:ascii="Arial" w:hAnsi="Arial" w:cs="Arial"/>
          <w:szCs w:val="21"/>
        </w:rPr>
        <w:t>供应商授权代表签字：</w:t>
      </w:r>
      <w:r>
        <w:rPr>
          <w:rFonts w:ascii="Arial" w:hAnsi="Arial" w:cs="Arial"/>
          <w:szCs w:val="21"/>
          <w:u w:val="single"/>
        </w:rPr>
        <w:t xml:space="preserve">  </w:t>
      </w:r>
      <w:r>
        <w:rPr>
          <w:rFonts w:hint="eastAsia" w:ascii="Arial" w:hAnsi="Arial" w:cs="Arial"/>
          <w:szCs w:val="21"/>
          <w:u w:val="single"/>
        </w:rPr>
        <w:t xml:space="preserve">                    </w:t>
      </w:r>
      <w:r>
        <w:rPr>
          <w:rFonts w:ascii="Arial" w:hAnsi="Arial" w:cs="Arial"/>
          <w:szCs w:val="21"/>
          <w:u w:val="single"/>
        </w:rPr>
        <w:t xml:space="preserve">     </w:t>
      </w:r>
      <w:r>
        <w:rPr>
          <w:rFonts w:ascii="Arial" w:hAnsi="Arial" w:cs="Arial"/>
          <w:szCs w:val="21"/>
        </w:rPr>
        <w:t xml:space="preserve">     </w:t>
      </w:r>
      <w:r>
        <w:rPr>
          <w:rFonts w:hint="eastAsia"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 xml:space="preserve">        日期：</w:t>
      </w:r>
      <w:r>
        <w:rPr>
          <w:rFonts w:ascii="Arial" w:hAnsi="Arial" w:cs="Arial"/>
          <w:szCs w:val="21"/>
          <w:u w:val="single"/>
        </w:rPr>
        <w:t xml:space="preserve">                   </w:t>
      </w:r>
    </w:p>
    <w:p>
      <w:pPr>
        <w:rPr>
          <w:sz w:val="24"/>
        </w:rPr>
      </w:pPr>
      <w:r>
        <w:rPr>
          <w:rFonts w:hint="eastAsia"/>
          <w:sz w:val="24"/>
        </w:rPr>
        <w:t>（适用于货物）</w:t>
      </w:r>
    </w:p>
    <w:p>
      <w:pPr>
        <w:spacing w:line="300" w:lineRule="auto"/>
        <w:rPr>
          <w:rFonts w:ascii="Arial" w:hAnsi="Arial" w:cs="Arial"/>
          <w:szCs w:val="21"/>
        </w:rPr>
      </w:pPr>
    </w:p>
    <w:p>
      <w:pPr>
        <w:spacing w:line="30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项目名称：</w:t>
      </w:r>
      <w:r>
        <w:rPr>
          <w:rFonts w:ascii="Arial" w:hAnsi="Arial" w:cs="Arial"/>
          <w:szCs w:val="21"/>
          <w:u w:val="single"/>
        </w:rPr>
        <w:t xml:space="preserve">          </w:t>
      </w:r>
      <w:r>
        <w:rPr>
          <w:rFonts w:hint="eastAsia" w:ascii="Arial" w:hAnsi="Arial" w:cs="Arial"/>
          <w:szCs w:val="21"/>
        </w:rPr>
        <w:t xml:space="preserve">              </w:t>
      </w:r>
      <w:r>
        <w:rPr>
          <w:rFonts w:ascii="Arial" w:hAnsi="Arial" w:cs="Arial"/>
          <w:szCs w:val="21"/>
        </w:rPr>
        <w:t>项目编号：</w:t>
      </w:r>
      <w:r>
        <w:rPr>
          <w:rFonts w:ascii="Arial" w:hAnsi="Arial" w:cs="Arial"/>
          <w:szCs w:val="21"/>
          <w:u w:val="single"/>
        </w:rPr>
        <w:t xml:space="preserve">              </w:t>
      </w:r>
      <w:r>
        <w:rPr>
          <w:rFonts w:ascii="Arial" w:hAnsi="Arial" w:cs="Arial"/>
          <w:szCs w:val="21"/>
        </w:rPr>
        <w:t xml:space="preserve">  </w:t>
      </w:r>
      <w:r>
        <w:rPr>
          <w:rFonts w:hint="eastAsia" w:ascii="Arial" w:hAnsi="Arial" w:cs="Arial"/>
          <w:szCs w:val="21"/>
        </w:rPr>
        <w:t xml:space="preserve">   </w:t>
      </w:r>
      <w:r>
        <w:rPr>
          <w:rFonts w:ascii="Arial" w:hAnsi="Arial" w:cs="Arial"/>
          <w:szCs w:val="21"/>
        </w:rPr>
        <w:t>货币单位：人民币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2842"/>
        <w:gridCol w:w="1435"/>
        <w:gridCol w:w="1660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615" w:type="pct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序号</w:t>
            </w:r>
          </w:p>
        </w:tc>
        <w:tc>
          <w:tcPr>
            <w:tcW w:w="1666" w:type="pct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报价（万元）</w:t>
            </w:r>
          </w:p>
        </w:tc>
        <w:tc>
          <w:tcPr>
            <w:tcW w:w="841" w:type="pct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交货期</w:t>
            </w:r>
          </w:p>
        </w:tc>
        <w:tc>
          <w:tcPr>
            <w:tcW w:w="973" w:type="pct"/>
            <w:vAlign w:val="center"/>
          </w:tcPr>
          <w:p>
            <w:pPr>
              <w:snapToGrid w:val="0"/>
              <w:jc w:val="center"/>
              <w:rPr>
                <w:rFonts w:hint="eastAsia" w:ascii="Arial" w:hAnsi="Arial" w:eastAsia="宋体" w:cs="Arial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质保期</w:t>
            </w:r>
          </w:p>
        </w:tc>
        <w:tc>
          <w:tcPr>
            <w:tcW w:w="904" w:type="pct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报价</w:t>
            </w:r>
            <w:r>
              <w:rPr>
                <w:rFonts w:hint="eastAsia" w:ascii="Arial" w:hAnsi="Arial" w:cs="Arial"/>
                <w:szCs w:val="21"/>
              </w:rPr>
              <w:t>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</w:trPr>
        <w:tc>
          <w:tcPr>
            <w:tcW w:w="615" w:type="pct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666" w:type="pct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841" w:type="pct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73" w:type="pct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4" w:type="pct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>
      <w:pPr>
        <w:spacing w:line="300" w:lineRule="auto"/>
        <w:rPr>
          <w:rFonts w:ascii="Arial" w:hAnsi="Arial" w:cs="Arial"/>
          <w:szCs w:val="21"/>
          <w:u w:val="single"/>
        </w:rPr>
      </w:pPr>
    </w:p>
    <w:p>
      <w:pPr>
        <w:spacing w:line="30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供应商名称[盖章]：                               </w:t>
      </w:r>
    </w:p>
    <w:p>
      <w:pPr>
        <w:spacing w:line="300" w:lineRule="auto"/>
        <w:rPr>
          <w:rFonts w:ascii="Arial" w:hAnsi="Arial" w:cs="Arial"/>
          <w:szCs w:val="21"/>
          <w:u w:val="single"/>
        </w:rPr>
      </w:pPr>
      <w:r>
        <w:rPr>
          <w:rFonts w:ascii="Arial" w:hAnsi="Arial" w:cs="Arial"/>
          <w:szCs w:val="21"/>
        </w:rPr>
        <w:t xml:space="preserve">供应商授权代表签字：  </w:t>
      </w:r>
      <w:r>
        <w:rPr>
          <w:rFonts w:hint="eastAsia" w:ascii="Arial" w:hAnsi="Arial" w:cs="Arial"/>
          <w:szCs w:val="21"/>
        </w:rPr>
        <w:t xml:space="preserve">                    </w:t>
      </w:r>
      <w:r>
        <w:rPr>
          <w:rFonts w:ascii="Arial" w:hAnsi="Arial" w:cs="Arial"/>
          <w:szCs w:val="21"/>
        </w:rPr>
        <w:t xml:space="preserve">          </w:t>
      </w:r>
      <w:r>
        <w:rPr>
          <w:rFonts w:hint="eastAsia"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 xml:space="preserve">     日期：</w:t>
      </w:r>
      <w:r>
        <w:rPr>
          <w:rFonts w:ascii="Arial" w:hAnsi="Arial" w:cs="Arial"/>
          <w:szCs w:val="21"/>
          <w:u w:val="single"/>
        </w:rPr>
        <w:t xml:space="preserve">       </w:t>
      </w:r>
    </w:p>
    <w:p>
      <w:pPr>
        <w:keepNext/>
        <w:keepLines/>
        <w:spacing w:line="360" w:lineRule="auto"/>
        <w:ind w:left="2799" w:hanging="2799" w:hangingChars="1333"/>
        <w:jc w:val="center"/>
        <w:outlineLvl w:val="1"/>
        <w:rPr>
          <w:rFonts w:ascii="Arial" w:hAnsi="Arial" w:cs="Arial"/>
          <w:szCs w:val="21"/>
          <w:u w:val="single"/>
        </w:rPr>
        <w:sectPr>
          <w:type w:val="nextColumn"/>
          <w:pgSz w:w="11905" w:h="16838"/>
          <w:pgMar w:top="1440" w:right="1797" w:bottom="1440" w:left="1797" w:header="850" w:footer="850" w:gutter="0"/>
          <w:cols w:space="720" w:num="1"/>
        </w:sectPr>
      </w:pPr>
    </w:p>
    <w:bookmarkEnd w:id="32"/>
    <w:bookmarkEnd w:id="33"/>
    <w:bookmarkEnd w:id="34"/>
    <w:bookmarkEnd w:id="35"/>
    <w:p>
      <w:pPr>
        <w:pStyle w:val="4"/>
        <w:jc w:val="center"/>
        <w:rPr>
          <w:rFonts w:ascii="宋体" w:hAnsi="宋体" w:cs="Arial"/>
          <w:bCs/>
          <w:sz w:val="32"/>
          <w:szCs w:val="32"/>
        </w:rPr>
      </w:pPr>
      <w:bookmarkStart w:id="36" w:name="_Toc104893843"/>
      <w:bookmarkStart w:id="37" w:name="_Toc432367434"/>
      <w:bookmarkStart w:id="38" w:name="_Toc430813357"/>
      <w:bookmarkStart w:id="39" w:name="_Toc89850442"/>
      <w:bookmarkStart w:id="40" w:name="_Toc56708582"/>
      <w:r>
        <w:rPr>
          <w:rFonts w:hint="eastAsia" w:ascii="宋体" w:hAnsi="宋体" w:cs="Arial"/>
          <w:bCs/>
          <w:sz w:val="32"/>
          <w:szCs w:val="32"/>
          <w:lang w:val="en-US" w:eastAsia="zh-CN"/>
        </w:rPr>
        <w:t>三</w:t>
      </w:r>
      <w:r>
        <w:rPr>
          <w:rFonts w:hint="eastAsia" w:ascii="宋体" w:hAnsi="宋体" w:cs="Arial"/>
          <w:bCs/>
          <w:sz w:val="32"/>
          <w:szCs w:val="32"/>
        </w:rPr>
        <w:t>、</w:t>
      </w:r>
      <w:r>
        <w:rPr>
          <w:rFonts w:hint="eastAsia" w:ascii="宋体" w:hAnsi="宋体" w:cs="Arial"/>
          <w:bCs/>
          <w:sz w:val="32"/>
          <w:szCs w:val="32"/>
          <w:lang w:val="en-US" w:eastAsia="zh-CN"/>
        </w:rPr>
        <w:t>商务</w:t>
      </w:r>
      <w:r>
        <w:rPr>
          <w:rFonts w:hint="eastAsia" w:ascii="宋体" w:hAnsi="宋体" w:cs="Arial"/>
          <w:bCs/>
          <w:sz w:val="32"/>
          <w:szCs w:val="32"/>
        </w:rPr>
        <w:t>文件</w:t>
      </w:r>
    </w:p>
    <w:p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r>
        <w:rPr>
          <w:rFonts w:hint="eastAsia" w:ascii="宋体" w:hAnsi="宋体" w:cs="仿宋_GB2312"/>
          <w:b/>
          <w:sz w:val="28"/>
          <w:szCs w:val="28"/>
        </w:rPr>
        <w:t>（</w:t>
      </w:r>
      <w:r>
        <w:rPr>
          <w:rFonts w:hint="eastAsia" w:ascii="宋体" w:hAnsi="宋体" w:cs="仿宋_GB2312"/>
          <w:b/>
          <w:sz w:val="28"/>
          <w:szCs w:val="28"/>
          <w:lang w:val="en-US" w:eastAsia="zh-CN"/>
        </w:rPr>
        <w:t>一</w:t>
      </w:r>
      <w:r>
        <w:rPr>
          <w:rFonts w:hint="eastAsia" w:ascii="宋体" w:hAnsi="宋体" w:cs="仿宋_GB2312"/>
          <w:b/>
          <w:sz w:val="28"/>
          <w:szCs w:val="28"/>
        </w:rPr>
        <w:t>）关于资格条件的有关承诺及声明</w:t>
      </w:r>
      <w:bookmarkEnd w:id="36"/>
    </w:p>
    <w:p>
      <w:pPr>
        <w:snapToGrid w:val="0"/>
        <w:spacing w:line="480" w:lineRule="auto"/>
        <w:ind w:firstLine="482" w:firstLineChars="200"/>
        <w:jc w:val="center"/>
        <w:rPr>
          <w:b/>
          <w:sz w:val="24"/>
          <w:szCs w:val="21"/>
          <w:highlight w:val="cyan"/>
        </w:rPr>
      </w:pPr>
      <w:bookmarkStart w:id="41" w:name="_Toc25994"/>
      <w:bookmarkEnd w:id="41"/>
      <w:bookmarkStart w:id="42" w:name="_Toc27204"/>
      <w:bookmarkEnd w:id="42"/>
    </w:p>
    <w:p>
      <w:pPr>
        <w:snapToGrid w:val="0"/>
        <w:spacing w:line="480" w:lineRule="auto"/>
        <w:ind w:firstLine="482" w:firstLineChars="200"/>
        <w:jc w:val="center"/>
        <w:rPr>
          <w:b/>
          <w:sz w:val="24"/>
          <w:szCs w:val="21"/>
          <w:highlight w:val="none"/>
        </w:rPr>
      </w:pPr>
      <w:r>
        <w:rPr>
          <w:rFonts w:hint="eastAsia"/>
          <w:b/>
          <w:sz w:val="24"/>
          <w:szCs w:val="21"/>
          <w:highlight w:val="none"/>
        </w:rPr>
        <w:t>（询价供应商应根据本单位实际情况进行承诺和声明）</w:t>
      </w:r>
    </w:p>
    <w:p>
      <w:pPr>
        <w:snapToGrid w:val="0"/>
        <w:spacing w:line="480" w:lineRule="auto"/>
        <w:rPr>
          <w:kern w:val="0"/>
          <w:szCs w:val="21"/>
          <w:highlight w:val="none"/>
        </w:rPr>
      </w:pPr>
    </w:p>
    <w:p>
      <w:pPr>
        <w:snapToGrid w:val="0"/>
        <w:spacing w:line="360" w:lineRule="auto"/>
        <w:rPr>
          <w:szCs w:val="21"/>
          <w:highlight w:val="none"/>
        </w:rPr>
      </w:pPr>
      <w:r>
        <w:rPr>
          <w:rFonts w:hint="eastAsia"/>
          <w:kern w:val="0"/>
          <w:szCs w:val="21"/>
          <w:highlight w:val="none"/>
        </w:rPr>
        <w:t>采购人：</w:t>
      </w:r>
    </w:p>
    <w:p>
      <w:pPr>
        <w:snapToGrid w:val="0"/>
        <w:spacing w:line="360" w:lineRule="auto"/>
        <w:ind w:firstLine="420" w:firstLineChars="200"/>
        <w:rPr>
          <w:rFonts w:cs="Segoe UI"/>
          <w:color w:val="333333"/>
          <w:szCs w:val="21"/>
          <w:highlight w:val="none"/>
        </w:rPr>
      </w:pPr>
      <w:r>
        <w:rPr>
          <w:rFonts w:hint="eastAsia"/>
          <w:kern w:val="0"/>
          <w:szCs w:val="21"/>
          <w:highlight w:val="none"/>
        </w:rPr>
        <w:t>一、我方在此郑重承诺，我方</w:t>
      </w:r>
      <w:r>
        <w:rPr>
          <w:rFonts w:hint="eastAsia" w:cs="Segoe UI"/>
          <w:color w:val="333333"/>
          <w:szCs w:val="21"/>
          <w:highlight w:val="none"/>
        </w:rPr>
        <w:t>满足以下规定且无纳税、社保等方面失信记录：</w:t>
      </w:r>
    </w:p>
    <w:p>
      <w:pPr>
        <w:pStyle w:val="8"/>
        <w:snapToGrid w:val="0"/>
        <w:spacing w:before="0" w:beforeAutospacing="0" w:after="0" w:afterAutospacing="0" w:line="360" w:lineRule="auto"/>
        <w:ind w:firstLine="555"/>
        <w:jc w:val="both"/>
        <w:rPr>
          <w:rFonts w:cs="Segoe UI"/>
          <w:color w:val="333333"/>
          <w:sz w:val="21"/>
          <w:szCs w:val="21"/>
          <w:highlight w:val="none"/>
        </w:rPr>
      </w:pPr>
      <w:r>
        <w:rPr>
          <w:rFonts w:hint="eastAsia" w:cs="Segoe UI"/>
          <w:color w:val="333333"/>
          <w:sz w:val="21"/>
          <w:szCs w:val="21"/>
          <w:highlight w:val="none"/>
        </w:rPr>
        <w:t>1、具有良好的商业信誉和健全的财务会计制度；</w:t>
      </w:r>
      <w:r>
        <w:rPr>
          <w:rFonts w:cs="Segoe UI"/>
          <w:color w:val="333333"/>
          <w:sz w:val="21"/>
          <w:szCs w:val="21"/>
          <w:highlight w:val="none"/>
        </w:rPr>
        <w:t xml:space="preserve"> </w:t>
      </w:r>
    </w:p>
    <w:p>
      <w:pPr>
        <w:pStyle w:val="8"/>
        <w:snapToGrid w:val="0"/>
        <w:spacing w:before="0" w:beforeAutospacing="0" w:after="0" w:afterAutospacing="0" w:line="360" w:lineRule="auto"/>
        <w:ind w:firstLine="555"/>
        <w:jc w:val="both"/>
        <w:rPr>
          <w:rFonts w:cs="Segoe UI"/>
          <w:color w:val="333333"/>
          <w:sz w:val="21"/>
          <w:szCs w:val="21"/>
          <w:highlight w:val="none"/>
        </w:rPr>
      </w:pPr>
      <w:r>
        <w:rPr>
          <w:rFonts w:cs="Segoe UI"/>
          <w:color w:val="333333"/>
          <w:sz w:val="21"/>
          <w:szCs w:val="21"/>
          <w:highlight w:val="none"/>
        </w:rPr>
        <w:t>2</w:t>
      </w:r>
      <w:r>
        <w:rPr>
          <w:rFonts w:hint="eastAsia" w:cs="Segoe UI"/>
          <w:color w:val="333333"/>
          <w:sz w:val="21"/>
          <w:szCs w:val="21"/>
          <w:highlight w:val="none"/>
        </w:rPr>
        <w:t>、具有履行合同所必需的设备和专业技术能力；</w:t>
      </w:r>
      <w:r>
        <w:rPr>
          <w:rFonts w:cs="Segoe UI"/>
          <w:color w:val="333333"/>
          <w:sz w:val="21"/>
          <w:szCs w:val="21"/>
          <w:highlight w:val="none"/>
        </w:rPr>
        <w:t xml:space="preserve"> </w:t>
      </w:r>
    </w:p>
    <w:p>
      <w:pPr>
        <w:pStyle w:val="8"/>
        <w:snapToGrid w:val="0"/>
        <w:spacing w:before="0" w:beforeAutospacing="0" w:after="0" w:afterAutospacing="0" w:line="360" w:lineRule="auto"/>
        <w:ind w:firstLine="555"/>
        <w:jc w:val="both"/>
        <w:rPr>
          <w:rFonts w:cs="Segoe UI"/>
          <w:color w:val="333333"/>
          <w:sz w:val="21"/>
          <w:szCs w:val="21"/>
          <w:highlight w:val="none"/>
        </w:rPr>
      </w:pPr>
      <w:r>
        <w:rPr>
          <w:rFonts w:hint="eastAsia" w:cs="Segoe UI"/>
          <w:color w:val="333333"/>
          <w:sz w:val="21"/>
          <w:szCs w:val="21"/>
          <w:highlight w:val="none"/>
        </w:rPr>
        <w:t>3、有依法缴纳税收和社会保障资金的良好记录；</w:t>
      </w:r>
      <w:r>
        <w:rPr>
          <w:rFonts w:cs="Segoe UI"/>
          <w:color w:val="333333"/>
          <w:sz w:val="21"/>
          <w:szCs w:val="21"/>
          <w:highlight w:val="none"/>
        </w:rPr>
        <w:t xml:space="preserve"> </w:t>
      </w:r>
    </w:p>
    <w:p>
      <w:pPr>
        <w:pStyle w:val="8"/>
        <w:snapToGrid w:val="0"/>
        <w:spacing w:before="0" w:beforeAutospacing="0" w:after="0" w:afterAutospacing="0" w:line="360" w:lineRule="auto"/>
        <w:ind w:firstLine="555"/>
        <w:jc w:val="both"/>
        <w:rPr>
          <w:rFonts w:cs="Segoe UI"/>
          <w:color w:val="333333"/>
          <w:sz w:val="21"/>
          <w:szCs w:val="21"/>
          <w:highlight w:val="none"/>
        </w:rPr>
      </w:pPr>
      <w:r>
        <w:rPr>
          <w:rFonts w:cs="Segoe UI"/>
          <w:color w:val="333333"/>
          <w:sz w:val="21"/>
          <w:szCs w:val="21"/>
          <w:highlight w:val="none"/>
        </w:rPr>
        <w:t>4</w:t>
      </w:r>
      <w:r>
        <w:rPr>
          <w:rFonts w:hint="eastAsia" w:cs="Segoe UI"/>
          <w:color w:val="333333"/>
          <w:sz w:val="21"/>
          <w:szCs w:val="21"/>
          <w:highlight w:val="none"/>
        </w:rPr>
        <w:t>、参加采购活动前三年内，在经营活动中没有重大违法记录；</w:t>
      </w:r>
      <w:r>
        <w:rPr>
          <w:rFonts w:cs="Segoe UI"/>
          <w:color w:val="333333"/>
          <w:sz w:val="21"/>
          <w:szCs w:val="21"/>
          <w:highlight w:val="none"/>
        </w:rPr>
        <w:t xml:space="preserve"> </w:t>
      </w:r>
    </w:p>
    <w:p>
      <w:pPr>
        <w:snapToGrid w:val="0"/>
        <w:spacing w:line="360" w:lineRule="auto"/>
        <w:ind w:firstLine="567" w:firstLineChars="270"/>
        <w:rPr>
          <w:kern w:val="0"/>
          <w:szCs w:val="21"/>
          <w:highlight w:val="none"/>
        </w:rPr>
      </w:pPr>
      <w:r>
        <w:rPr>
          <w:rFonts w:hint="eastAsia" w:cs="Segoe UI"/>
          <w:color w:val="333333"/>
          <w:szCs w:val="21"/>
          <w:highlight w:val="none"/>
        </w:rPr>
        <w:t>5、法律、行政法规规定的其他条件。</w:t>
      </w:r>
    </w:p>
    <w:p>
      <w:pPr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int="eastAsia"/>
          <w:kern w:val="0"/>
          <w:szCs w:val="21"/>
          <w:highlight w:val="none"/>
        </w:rPr>
        <w:t>二、我方在此声明，我方在参加本</w:t>
      </w:r>
      <w:r>
        <w:rPr>
          <w:rFonts w:hint="eastAsia"/>
          <w:kern w:val="0"/>
          <w:szCs w:val="21"/>
          <w:highlight w:val="none"/>
          <w:shd w:val="clear" w:color="auto" w:fill="FFFFFF"/>
        </w:rPr>
        <w:t>次采购活动前三年内，在经营活动中没有以下重大违法记录：</w:t>
      </w:r>
    </w:p>
    <w:p>
      <w:pPr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int="eastAsia"/>
          <w:kern w:val="0"/>
          <w:szCs w:val="21"/>
          <w:highlight w:val="none"/>
          <w:shd w:val="clear" w:color="auto" w:fill="FFFFFF"/>
        </w:rPr>
        <w:t>1、我方因违法经营被追究过刑事责任；</w:t>
      </w:r>
    </w:p>
    <w:p>
      <w:pPr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int="eastAsia"/>
          <w:kern w:val="0"/>
          <w:szCs w:val="21"/>
          <w:highlight w:val="none"/>
          <w:shd w:val="clear" w:color="auto" w:fill="FFFFFF"/>
        </w:rPr>
        <w:t>2、我方因违法经营被责令停产停业、吊销许可证或者执照；</w:t>
      </w:r>
    </w:p>
    <w:p>
      <w:pPr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int="eastAsia"/>
          <w:kern w:val="0"/>
          <w:szCs w:val="21"/>
          <w:highlight w:val="none"/>
          <w:shd w:val="clear" w:color="auto" w:fill="FFFFFF"/>
        </w:rPr>
        <w:t>3、我方因违法经营被处以较大数额罚款等行政处罚。</w:t>
      </w:r>
    </w:p>
    <w:p>
      <w:pPr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int="eastAsia"/>
          <w:kern w:val="0"/>
          <w:szCs w:val="21"/>
          <w:highlight w:val="none"/>
          <w:shd w:val="clear" w:color="auto" w:fill="FFFFFF"/>
        </w:rPr>
        <w:t>我方保证上述承诺或声明内容的客观、真实、准确，并愿意承担我方因提供虚假承诺或声明谋骗取中标、成交所引起的一切法律后果。</w:t>
      </w:r>
    </w:p>
    <w:p>
      <w:pPr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kern w:val="0"/>
          <w:szCs w:val="21"/>
          <w:shd w:val="clear" w:color="auto" w:fill="FFFFFF"/>
        </w:rPr>
        <w:t>特此声明！</w:t>
      </w:r>
    </w:p>
    <w:p>
      <w:pPr>
        <w:snapToGrid w:val="0"/>
        <w:spacing w:line="480" w:lineRule="auto"/>
        <w:ind w:firstLine="420" w:firstLineChars="200"/>
        <w:rPr>
          <w:szCs w:val="21"/>
        </w:rPr>
      </w:pPr>
    </w:p>
    <w:p>
      <w:pPr>
        <w:snapToGrid w:val="0"/>
        <w:spacing w:line="480" w:lineRule="auto"/>
        <w:ind w:firstLine="420" w:firstLineChars="200"/>
        <w:rPr>
          <w:szCs w:val="21"/>
        </w:rPr>
      </w:pPr>
      <w:r>
        <w:rPr>
          <w:rFonts w:hint="eastAsia"/>
          <w:kern w:val="0"/>
          <w:szCs w:val="21"/>
          <w:shd w:val="clear" w:color="auto" w:fill="FFFFFF"/>
        </w:rPr>
        <w:t> </w:t>
      </w:r>
    </w:p>
    <w:p>
      <w:pPr>
        <w:snapToGrid w:val="0"/>
        <w:spacing w:line="480" w:lineRule="auto"/>
        <w:ind w:firstLine="420" w:firstLineChars="200"/>
        <w:jc w:val="right"/>
        <w:rPr>
          <w:szCs w:val="21"/>
        </w:rPr>
      </w:pPr>
      <w:r>
        <w:rPr>
          <w:rFonts w:hint="eastAsia"/>
          <w:kern w:val="0"/>
          <w:szCs w:val="21"/>
          <w:shd w:val="clear" w:color="auto" w:fill="FFFFFF"/>
        </w:rPr>
        <w:t>供应商：</w:t>
      </w:r>
      <w:r>
        <w:rPr>
          <w:rFonts w:hint="eastAsia"/>
          <w:kern w:val="0"/>
          <w:szCs w:val="21"/>
          <w:u w:val="single"/>
          <w:shd w:val="clear" w:color="auto" w:fill="FFFFFF"/>
        </w:rPr>
        <w:t>                    </w:t>
      </w:r>
      <w:r>
        <w:rPr>
          <w:rFonts w:hint="eastAsia"/>
          <w:kern w:val="0"/>
          <w:szCs w:val="21"/>
          <w:shd w:val="clear" w:color="auto" w:fill="FFFFFF"/>
        </w:rPr>
        <w:t>（盖单位章）</w:t>
      </w:r>
    </w:p>
    <w:p>
      <w:pPr>
        <w:snapToGrid w:val="0"/>
        <w:spacing w:line="480" w:lineRule="auto"/>
        <w:ind w:firstLine="420" w:firstLineChars="200"/>
        <w:jc w:val="right"/>
        <w:rPr>
          <w:szCs w:val="21"/>
        </w:rPr>
      </w:pPr>
      <w:r>
        <w:rPr>
          <w:rFonts w:hint="eastAsia"/>
          <w:kern w:val="0"/>
          <w:szCs w:val="21"/>
          <w:shd w:val="clear" w:color="auto" w:fill="FFFFFF"/>
        </w:rPr>
        <w:t>法定代表人或其委托代理人：</w:t>
      </w:r>
      <w:r>
        <w:rPr>
          <w:rFonts w:hint="eastAsia"/>
          <w:kern w:val="0"/>
          <w:szCs w:val="21"/>
          <w:u w:val="single"/>
          <w:shd w:val="clear" w:color="auto" w:fill="FFFFFF"/>
        </w:rPr>
        <w:t>               </w:t>
      </w:r>
      <w:r>
        <w:rPr>
          <w:rFonts w:hint="eastAsia"/>
          <w:kern w:val="0"/>
          <w:szCs w:val="21"/>
          <w:shd w:val="clear" w:color="auto" w:fill="FFFFFF"/>
        </w:rPr>
        <w:t>（签字）</w:t>
      </w:r>
    </w:p>
    <w:p>
      <w:pPr>
        <w:snapToGrid w:val="0"/>
        <w:spacing w:line="480" w:lineRule="auto"/>
        <w:ind w:firstLine="420" w:firstLineChars="200"/>
        <w:jc w:val="right"/>
        <w:rPr>
          <w:kern w:val="0"/>
          <w:szCs w:val="21"/>
          <w:shd w:val="clear" w:color="auto" w:fill="FFFFFF"/>
        </w:rPr>
        <w:sectPr>
          <w:type w:val="nextColumn"/>
          <w:pgSz w:w="11905" w:h="16838"/>
          <w:pgMar w:top="1440" w:right="1797" w:bottom="1440" w:left="1797" w:header="850" w:footer="850" w:gutter="0"/>
          <w:cols w:space="720" w:num="1"/>
        </w:sectPr>
      </w:pPr>
      <w:r>
        <w:rPr>
          <w:rFonts w:hint="eastAsia"/>
          <w:kern w:val="0"/>
          <w:szCs w:val="21"/>
          <w:u w:val="single"/>
          <w:shd w:val="clear" w:color="auto" w:fill="FFFFFF"/>
        </w:rPr>
        <w:t>          </w:t>
      </w:r>
      <w:r>
        <w:rPr>
          <w:rFonts w:hint="eastAsia"/>
          <w:kern w:val="0"/>
          <w:szCs w:val="21"/>
          <w:shd w:val="clear" w:color="auto" w:fill="FFFFFF"/>
        </w:rPr>
        <w:t>年</w:t>
      </w:r>
      <w:r>
        <w:rPr>
          <w:rFonts w:hint="eastAsia"/>
          <w:kern w:val="0"/>
          <w:szCs w:val="21"/>
          <w:u w:val="single"/>
          <w:shd w:val="clear" w:color="auto" w:fill="FFFFFF"/>
        </w:rPr>
        <w:t>        </w:t>
      </w:r>
      <w:r>
        <w:rPr>
          <w:rFonts w:hint="eastAsia"/>
          <w:kern w:val="0"/>
          <w:szCs w:val="21"/>
          <w:shd w:val="clear" w:color="auto" w:fill="FFFFFF"/>
        </w:rPr>
        <w:t>月</w:t>
      </w:r>
      <w:r>
        <w:rPr>
          <w:rFonts w:hint="eastAsia"/>
          <w:kern w:val="0"/>
          <w:szCs w:val="21"/>
          <w:u w:val="single"/>
          <w:shd w:val="clear" w:color="auto" w:fill="FFFFFF"/>
        </w:rPr>
        <w:t>        </w:t>
      </w:r>
      <w:r>
        <w:rPr>
          <w:rFonts w:hint="eastAsia"/>
          <w:kern w:val="0"/>
          <w:szCs w:val="21"/>
          <w:shd w:val="clear" w:color="auto" w:fill="FFFFFF"/>
        </w:rPr>
        <w:t>日</w:t>
      </w:r>
    </w:p>
    <w:p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bookmarkStart w:id="43" w:name="_Toc104893844"/>
      <w:r>
        <w:rPr>
          <w:rFonts w:hint="eastAsia" w:ascii="宋体" w:hAnsi="宋体" w:cs="仿宋_GB2312"/>
          <w:b/>
          <w:sz w:val="28"/>
          <w:szCs w:val="28"/>
        </w:rPr>
        <w:t>（</w:t>
      </w:r>
      <w:r>
        <w:rPr>
          <w:rFonts w:hint="eastAsia" w:ascii="宋体" w:hAnsi="宋体" w:cs="仿宋_GB2312"/>
          <w:b/>
          <w:sz w:val="28"/>
          <w:szCs w:val="28"/>
          <w:lang w:val="en-US" w:eastAsia="zh-CN"/>
        </w:rPr>
        <w:t>二</w:t>
      </w:r>
      <w:r>
        <w:rPr>
          <w:rFonts w:hint="eastAsia" w:ascii="宋体" w:hAnsi="宋体" w:cs="仿宋_GB2312"/>
          <w:b/>
          <w:sz w:val="28"/>
          <w:szCs w:val="28"/>
        </w:rPr>
        <w:t>）</w:t>
      </w:r>
      <w:r>
        <w:rPr>
          <w:rFonts w:hint="eastAsia" w:ascii="宋体" w:hAnsi="宋体" w:cs="仿宋_GB2312"/>
          <w:b/>
          <w:sz w:val="28"/>
          <w:szCs w:val="28"/>
          <w:lang w:val="en-US" w:eastAsia="zh-CN"/>
        </w:rPr>
        <w:t>特定</w:t>
      </w:r>
      <w:r>
        <w:rPr>
          <w:rFonts w:hint="eastAsia" w:ascii="宋体" w:hAnsi="宋体" w:cs="仿宋_GB2312"/>
          <w:b/>
          <w:sz w:val="28"/>
          <w:szCs w:val="28"/>
        </w:rPr>
        <w:t>资质</w:t>
      </w:r>
      <w:bookmarkEnd w:id="37"/>
      <w:bookmarkEnd w:id="38"/>
      <w:r>
        <w:rPr>
          <w:rFonts w:hint="eastAsia" w:ascii="宋体" w:hAnsi="宋体" w:cs="仿宋_GB2312"/>
          <w:b/>
          <w:sz w:val="28"/>
          <w:szCs w:val="28"/>
        </w:rPr>
        <w:t>证明文件</w:t>
      </w:r>
      <w:bookmarkEnd w:id="39"/>
      <w:bookmarkEnd w:id="40"/>
      <w:bookmarkEnd w:id="43"/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bookmarkStart w:id="44" w:name="_Hlk46779191"/>
    </w:p>
    <w:bookmarkEnd w:id="44"/>
    <w:p>
      <w:pPr>
        <w:snapToGrid w:val="0"/>
        <w:spacing w:line="360" w:lineRule="auto"/>
        <w:ind w:firstLine="480" w:firstLineChars="200"/>
        <w:jc w:val="center"/>
        <w:rPr>
          <w:rFonts w:ascii="Arial" w:hAnsi="Arial" w:cs="Arial"/>
          <w:sz w:val="24"/>
        </w:rPr>
        <w:sectPr>
          <w:pgSz w:w="11906" w:h="16838"/>
          <w:pgMar w:top="1440" w:right="1797" w:bottom="1440" w:left="1797" w:header="851" w:footer="992" w:gutter="0"/>
          <w:cols w:space="720" w:num="1"/>
          <w:docGrid w:linePitch="312" w:charSpace="0"/>
        </w:sectPr>
      </w:pPr>
      <w:r>
        <w:rPr>
          <w:rFonts w:hint="eastAsia" w:ascii="Arial" w:hAnsi="Arial" w:cs="Arial"/>
          <w:sz w:val="24"/>
          <w:lang w:eastAsia="zh-CN"/>
        </w:rPr>
        <w:t>（</w:t>
      </w:r>
      <w:r>
        <w:rPr>
          <w:rFonts w:hint="eastAsia" w:ascii="Arial" w:hAnsi="Arial" w:cs="Arial"/>
          <w:sz w:val="24"/>
          <w:lang w:val="en-US" w:eastAsia="zh-CN"/>
        </w:rPr>
        <w:t>格式自拟</w:t>
      </w:r>
      <w:r>
        <w:rPr>
          <w:rFonts w:hint="eastAsia" w:ascii="Arial" w:hAnsi="Arial" w:cs="Arial"/>
          <w:sz w:val="24"/>
          <w:lang w:eastAsia="zh-CN"/>
        </w:rPr>
        <w:t>）</w:t>
      </w:r>
    </w:p>
    <w:p>
      <w:pPr>
        <w:keepNext/>
        <w:keepLines/>
        <w:spacing w:line="360" w:lineRule="auto"/>
        <w:ind w:left="2666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bookmarkStart w:id="45" w:name="_Toc432367438"/>
      <w:bookmarkStart w:id="46" w:name="_Toc430813370"/>
      <w:bookmarkStart w:id="47" w:name="_Toc56708586"/>
      <w:bookmarkStart w:id="48" w:name="_Toc89850446"/>
      <w:bookmarkStart w:id="49" w:name="_Toc104893848"/>
      <w:r>
        <w:rPr>
          <w:rFonts w:hint="eastAsia" w:ascii="宋体" w:hAnsi="宋体" w:cs="仿宋_GB2312"/>
          <w:b/>
          <w:sz w:val="28"/>
          <w:szCs w:val="28"/>
          <w:lang w:val="en-US" w:eastAsia="zh-CN"/>
        </w:rPr>
        <w:t>（三）</w:t>
      </w:r>
      <w:bookmarkEnd w:id="45"/>
      <w:bookmarkEnd w:id="46"/>
      <w:r>
        <w:rPr>
          <w:rFonts w:hint="eastAsia" w:ascii="宋体" w:hAnsi="宋体" w:cs="仿宋_GB2312"/>
          <w:b/>
          <w:sz w:val="28"/>
          <w:szCs w:val="28"/>
          <w:lang w:val="en-US" w:eastAsia="zh-CN"/>
        </w:rPr>
        <w:t>其它</w:t>
      </w:r>
      <w:r>
        <w:rPr>
          <w:rFonts w:hint="eastAsia" w:ascii="宋体" w:hAnsi="宋体" w:cs="仿宋_GB2312"/>
          <w:b/>
          <w:sz w:val="28"/>
          <w:szCs w:val="28"/>
        </w:rPr>
        <w:t>商务文件</w:t>
      </w:r>
      <w:bookmarkEnd w:id="47"/>
      <w:bookmarkEnd w:id="48"/>
      <w:bookmarkEnd w:id="49"/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1. 采购文件要求提供的资料和证明材料；</w:t>
      </w:r>
    </w:p>
    <w:p>
      <w:pPr>
        <w:spacing w:line="360" w:lineRule="auto"/>
        <w:ind w:firstLine="480" w:firstLineChars="200"/>
        <w:rPr>
          <w:rFonts w:hint="eastAsia"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2. 供应商认为需要提供的其它商务资料和说明。</w:t>
      </w:r>
    </w:p>
    <w:p>
      <w:pPr>
        <w:pStyle w:val="2"/>
        <w:rPr>
          <w:rFonts w:hint="eastAsia" w:ascii="宋体" w:hAnsi="宋体" w:cs="仿宋_GB2312"/>
          <w:sz w:val="24"/>
          <w:szCs w:val="24"/>
        </w:rPr>
      </w:pPr>
    </w:p>
    <w:p>
      <w:pPr>
        <w:rPr>
          <w:rFonts w:hint="eastAsia" w:ascii="宋体" w:hAnsi="宋体" w:cs="仿宋_GB2312"/>
          <w:sz w:val="24"/>
          <w:szCs w:val="24"/>
        </w:rPr>
      </w:pPr>
    </w:p>
    <w:p>
      <w:pPr>
        <w:pStyle w:val="2"/>
        <w:rPr>
          <w:rFonts w:hint="eastAsia" w:ascii="宋体" w:hAnsi="宋体" w:cs="仿宋_GB2312"/>
          <w:sz w:val="24"/>
          <w:szCs w:val="24"/>
        </w:rPr>
      </w:pPr>
    </w:p>
    <w:p>
      <w:pPr>
        <w:rPr>
          <w:rFonts w:hint="eastAsia" w:ascii="宋体" w:hAnsi="宋体" w:cs="仿宋_GB2312"/>
          <w:sz w:val="24"/>
          <w:szCs w:val="24"/>
        </w:rPr>
      </w:pPr>
    </w:p>
    <w:p>
      <w:pPr>
        <w:pStyle w:val="2"/>
        <w:rPr>
          <w:rFonts w:hint="eastAsia" w:ascii="宋体" w:hAnsi="宋体" w:cs="仿宋_GB2312"/>
          <w:sz w:val="24"/>
          <w:szCs w:val="24"/>
        </w:rPr>
      </w:pPr>
    </w:p>
    <w:p>
      <w:pPr>
        <w:rPr>
          <w:rFonts w:hint="eastAsia" w:ascii="宋体" w:hAnsi="宋体" w:cs="仿宋_GB2312"/>
          <w:sz w:val="24"/>
          <w:szCs w:val="24"/>
        </w:rPr>
      </w:pPr>
    </w:p>
    <w:p>
      <w:pPr>
        <w:pStyle w:val="2"/>
        <w:rPr>
          <w:rFonts w:hint="eastAsia" w:ascii="宋体" w:hAnsi="宋体" w:cs="仿宋_GB2312"/>
          <w:sz w:val="24"/>
          <w:szCs w:val="24"/>
        </w:rPr>
      </w:pPr>
    </w:p>
    <w:p>
      <w:pPr>
        <w:rPr>
          <w:rFonts w:hint="eastAsia" w:ascii="宋体" w:hAnsi="宋体" w:cs="仿宋_GB2312"/>
          <w:sz w:val="24"/>
          <w:szCs w:val="24"/>
        </w:rPr>
      </w:pPr>
    </w:p>
    <w:p>
      <w:pPr>
        <w:pStyle w:val="2"/>
        <w:rPr>
          <w:rFonts w:hint="eastAsia" w:ascii="宋体" w:hAnsi="宋体" w:cs="仿宋_GB2312"/>
          <w:sz w:val="24"/>
          <w:szCs w:val="24"/>
        </w:rPr>
      </w:pPr>
    </w:p>
    <w:p>
      <w:pPr>
        <w:rPr>
          <w:rFonts w:hint="eastAsia"/>
        </w:rPr>
      </w:pP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供应商名称：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仿宋_GB2312"/>
          <w:sz w:val="24"/>
          <w:szCs w:val="24"/>
        </w:rPr>
        <w:t>（盖章）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法定代表人或授权代表：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仿宋_GB2312"/>
          <w:sz w:val="24"/>
          <w:szCs w:val="24"/>
        </w:rPr>
        <w:t>（签字）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日      期：   年    月    日</w:t>
      </w:r>
    </w:p>
    <w:p>
      <w:pPr>
        <w:sectPr>
          <w:type w:val="nextColumn"/>
          <w:pgSz w:w="11906" w:h="16838"/>
          <w:pgMar w:top="1440" w:right="1797" w:bottom="1440" w:left="1797" w:header="851" w:footer="992" w:gutter="0"/>
          <w:cols w:space="720" w:num="1"/>
          <w:docGrid w:linePitch="312" w:charSpace="0"/>
        </w:sectPr>
      </w:pPr>
    </w:p>
    <w:p>
      <w:pPr>
        <w:pStyle w:val="4"/>
        <w:jc w:val="center"/>
        <w:rPr>
          <w:rFonts w:ascii="宋体" w:hAnsi="宋体" w:cs="Arial"/>
          <w:bCs/>
          <w:sz w:val="32"/>
          <w:szCs w:val="32"/>
        </w:rPr>
      </w:pPr>
      <w:bookmarkStart w:id="50" w:name="_Toc104893849"/>
      <w:r>
        <w:rPr>
          <w:rFonts w:hint="eastAsia" w:ascii="宋体" w:hAnsi="宋体" w:cs="Arial"/>
          <w:bCs/>
          <w:sz w:val="32"/>
          <w:szCs w:val="32"/>
        </w:rPr>
        <w:t>四、技术文件</w:t>
      </w:r>
      <w:bookmarkEnd w:id="50"/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1. 采购文件要求供应商须提交的其它技术资料；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2. 供应商认为需加以说明的其它内容。</w:t>
      </w:r>
    </w:p>
    <w:p>
      <w:pPr>
        <w:spacing w:line="360" w:lineRule="auto"/>
        <w:rPr>
          <w:rFonts w:ascii="宋体" w:hAnsi="宋体" w:cs="Arial"/>
          <w:kern w:val="0"/>
          <w:sz w:val="24"/>
          <w:szCs w:val="24"/>
        </w:rPr>
      </w:pPr>
    </w:p>
    <w:p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4"/>
          <w:szCs w:val="24"/>
        </w:rPr>
      </w:pPr>
    </w:p>
    <w:p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4"/>
          <w:szCs w:val="24"/>
        </w:rPr>
      </w:pPr>
    </w:p>
    <w:p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4"/>
          <w:szCs w:val="24"/>
        </w:rPr>
      </w:pPr>
    </w:p>
    <w:p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4"/>
          <w:szCs w:val="24"/>
        </w:rPr>
      </w:pPr>
    </w:p>
    <w:p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供应商名称：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仿宋_GB2312"/>
          <w:sz w:val="24"/>
          <w:szCs w:val="24"/>
        </w:rPr>
        <w:t>（盖章）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法定代表人或授权代表：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仿宋_GB2312"/>
          <w:sz w:val="24"/>
          <w:szCs w:val="24"/>
        </w:rPr>
        <w:t>（签字）</w:t>
      </w:r>
    </w:p>
    <w:p>
      <w:pPr>
        <w:spacing w:line="360" w:lineRule="auto"/>
        <w:ind w:firstLine="480" w:firstLineChars="200"/>
        <w:rPr>
          <w:rFonts w:ascii="宋体" w:hAnsi="宋体" w:cs="Arial"/>
          <w:b/>
          <w:bCs/>
          <w:sz w:val="32"/>
          <w:szCs w:val="32"/>
        </w:rPr>
      </w:pPr>
      <w:r>
        <w:rPr>
          <w:rFonts w:hint="eastAsia" w:ascii="宋体" w:hAnsi="宋体" w:cs="仿宋_GB2312"/>
          <w:sz w:val="24"/>
          <w:szCs w:val="24"/>
        </w:rPr>
        <w:t>日      期：   年    月    日</w:t>
      </w:r>
    </w:p>
    <w:p>
      <w:pPr>
        <w:snapToGrid w:val="0"/>
        <w:spacing w:line="408" w:lineRule="auto"/>
      </w:pPr>
    </w:p>
    <w:sectPr>
      <w:headerReference r:id="rId3" w:type="default"/>
      <w:footerReference r:id="rId4" w:type="default"/>
      <w:endnotePr>
        <w:numFmt w:val="decimal"/>
      </w:endnotePr>
      <w:pgSz w:w="11906" w:h="16838"/>
      <w:pgMar w:top="1276" w:right="1274" w:bottom="1276" w:left="1418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right="360"/>
      <w:rPr>
        <w:sz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2" w:space="0"/>
      </w:pBdr>
      <w:rPr>
        <w:rFonts w:ascii="宋体" w:hAnsi="宋体"/>
        <w:i/>
        <w:iCs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FsHfRLUAQAApQMAAA4AAAAAAAAAAQAgAAAAHg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395271"/>
    <w:multiLevelType w:val="singleLevel"/>
    <w:tmpl w:val="07395271"/>
    <w:lvl w:ilvl="0" w:tentative="0">
      <w:start w:val="1"/>
      <w:numFmt w:val="decimal"/>
      <w:suff w:val="nothing"/>
      <w:lvlText w:val="%1．"/>
      <w:lvlJc w:val="left"/>
      <w:pPr>
        <w:ind w:firstLine="400"/>
      </w:pPr>
      <w:rPr>
        <w:rFonts w:hint="default" w:cs="Times New Roman"/>
      </w:rPr>
    </w:lvl>
  </w:abstractNum>
  <w:abstractNum w:abstractNumId="1">
    <w:nsid w:val="552E1C8E"/>
    <w:multiLevelType w:val="singleLevel"/>
    <w:tmpl w:val="552E1C8E"/>
    <w:lvl w:ilvl="0" w:tentative="0">
      <w:start w:val="1"/>
      <w:numFmt w:val="decimal"/>
      <w:suff w:val="nothing"/>
      <w:lvlText w:val="%1．"/>
      <w:lvlJc w:val="left"/>
      <w:pPr>
        <w:ind w:firstLine="400"/>
      </w:pPr>
      <w:rPr>
        <w:rFonts w:hint="default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64"/>
    <w:rsid w:val="00016FEC"/>
    <w:rsid w:val="000228ED"/>
    <w:rsid w:val="00085D13"/>
    <w:rsid w:val="00116DDF"/>
    <w:rsid w:val="001C1C87"/>
    <w:rsid w:val="001E4D8B"/>
    <w:rsid w:val="001E578A"/>
    <w:rsid w:val="002918B5"/>
    <w:rsid w:val="002B5275"/>
    <w:rsid w:val="002D0716"/>
    <w:rsid w:val="002E25DB"/>
    <w:rsid w:val="00302266"/>
    <w:rsid w:val="00376C81"/>
    <w:rsid w:val="003B7D77"/>
    <w:rsid w:val="00475464"/>
    <w:rsid w:val="00497E09"/>
    <w:rsid w:val="004C202F"/>
    <w:rsid w:val="004D1C14"/>
    <w:rsid w:val="005E65A1"/>
    <w:rsid w:val="00632788"/>
    <w:rsid w:val="007744B6"/>
    <w:rsid w:val="00785C8D"/>
    <w:rsid w:val="00885A71"/>
    <w:rsid w:val="00941F8B"/>
    <w:rsid w:val="0094694C"/>
    <w:rsid w:val="00A928E4"/>
    <w:rsid w:val="00AD4156"/>
    <w:rsid w:val="00B95BE6"/>
    <w:rsid w:val="00B97EEC"/>
    <w:rsid w:val="00C60604"/>
    <w:rsid w:val="00C74AAC"/>
    <w:rsid w:val="00CC1C1A"/>
    <w:rsid w:val="00D26F81"/>
    <w:rsid w:val="00D565DC"/>
    <w:rsid w:val="00D56C49"/>
    <w:rsid w:val="00D634DD"/>
    <w:rsid w:val="00E2715D"/>
    <w:rsid w:val="00F22289"/>
    <w:rsid w:val="00FE1EEC"/>
    <w:rsid w:val="04152C9D"/>
    <w:rsid w:val="04E46FD9"/>
    <w:rsid w:val="11F57ABB"/>
    <w:rsid w:val="120D65AD"/>
    <w:rsid w:val="12CB6EDB"/>
    <w:rsid w:val="14F522EA"/>
    <w:rsid w:val="16181BA7"/>
    <w:rsid w:val="1AAA01FF"/>
    <w:rsid w:val="1E1A13F4"/>
    <w:rsid w:val="1E246928"/>
    <w:rsid w:val="1EE96271"/>
    <w:rsid w:val="1F3F67E1"/>
    <w:rsid w:val="1F72398F"/>
    <w:rsid w:val="215909AA"/>
    <w:rsid w:val="24B63EAC"/>
    <w:rsid w:val="252629D9"/>
    <w:rsid w:val="28864807"/>
    <w:rsid w:val="299F547C"/>
    <w:rsid w:val="307A6C22"/>
    <w:rsid w:val="30CC406F"/>
    <w:rsid w:val="36F50D6A"/>
    <w:rsid w:val="37047676"/>
    <w:rsid w:val="3A154DBB"/>
    <w:rsid w:val="3A8B5E75"/>
    <w:rsid w:val="3B542971"/>
    <w:rsid w:val="3BF41FE0"/>
    <w:rsid w:val="454701D5"/>
    <w:rsid w:val="46106D63"/>
    <w:rsid w:val="475C7D49"/>
    <w:rsid w:val="489F766E"/>
    <w:rsid w:val="4B1C3AFB"/>
    <w:rsid w:val="4DA633DD"/>
    <w:rsid w:val="54D451D0"/>
    <w:rsid w:val="56B854C1"/>
    <w:rsid w:val="58824715"/>
    <w:rsid w:val="597552D6"/>
    <w:rsid w:val="59D147AB"/>
    <w:rsid w:val="5BD7706D"/>
    <w:rsid w:val="5C583240"/>
    <w:rsid w:val="5F9B23F3"/>
    <w:rsid w:val="61343387"/>
    <w:rsid w:val="629D19D6"/>
    <w:rsid w:val="64CC74B3"/>
    <w:rsid w:val="66260912"/>
    <w:rsid w:val="69431A34"/>
    <w:rsid w:val="6BAF22BD"/>
    <w:rsid w:val="6C140979"/>
    <w:rsid w:val="6C446375"/>
    <w:rsid w:val="6D3E2535"/>
    <w:rsid w:val="6F3857CA"/>
    <w:rsid w:val="74AA3096"/>
    <w:rsid w:val="764F6202"/>
    <w:rsid w:val="7722690A"/>
    <w:rsid w:val="7B0D5F6F"/>
    <w:rsid w:val="7ECD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 标题1"/>
    <w:basedOn w:val="3"/>
    <w:next w:val="1"/>
    <w:qFormat/>
    <w:uiPriority w:val="99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5F91"/>
      <w:kern w:val="0"/>
      <w:sz w:val="32"/>
      <w:szCs w:val="32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3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15">
    <w:name w:val="标题 2 Char"/>
    <w:basedOn w:val="10"/>
    <w:link w:val="4"/>
    <w:qFormat/>
    <w:uiPriority w:val="0"/>
    <w:rPr>
      <w:rFonts w:ascii="Arial" w:hAnsi="Arial" w:eastAsia="黑体" w:cs="Times New Roman"/>
      <w:b/>
      <w:sz w:val="32"/>
      <w:szCs w:val="20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font61"/>
    <w:basedOn w:val="10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9">
    <w:name w:val="font21"/>
    <w:basedOn w:val="10"/>
    <w:qFormat/>
    <w:uiPriority w:val="0"/>
    <w:rPr>
      <w:rFonts w:hint="default" w:ascii="Arial" w:hAnsi="Arial" w:cs="Arial"/>
      <w:b/>
      <w:color w:val="000000"/>
      <w:sz w:val="22"/>
      <w:szCs w:val="22"/>
      <w:u w:val="none"/>
    </w:rPr>
  </w:style>
  <w:style w:type="character" w:customStyle="1" w:styleId="20">
    <w:name w:val="font71"/>
    <w:basedOn w:val="10"/>
    <w:qFormat/>
    <w:uiPriority w:val="0"/>
    <w:rPr>
      <w:rFonts w:hint="default" w:ascii="Arial" w:hAnsi="Arial" w:cs="Arial"/>
      <w:b/>
      <w:color w:val="000000"/>
      <w:sz w:val="20"/>
      <w:szCs w:val="20"/>
      <w:u w:val="none"/>
    </w:rPr>
  </w:style>
  <w:style w:type="character" w:customStyle="1" w:styleId="21">
    <w:name w:val="font81"/>
    <w:basedOn w:val="10"/>
    <w:qFormat/>
    <w:uiPriority w:val="0"/>
    <w:rPr>
      <w:rFonts w:ascii="黑体" w:hAnsi="宋体" w:eastAsia="黑体" w:cs="黑体"/>
      <w:b/>
      <w:color w:val="000000"/>
      <w:sz w:val="20"/>
      <w:szCs w:val="20"/>
      <w:u w:val="none"/>
    </w:rPr>
  </w:style>
  <w:style w:type="character" w:customStyle="1" w:styleId="22">
    <w:name w:val="font01"/>
    <w:basedOn w:val="10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3">
    <w:name w:val="font41"/>
    <w:basedOn w:val="10"/>
    <w:qFormat/>
    <w:uiPriority w:val="0"/>
    <w:rPr>
      <w:rFonts w:hint="default" w:ascii="Arial" w:hAnsi="Arial" w:cs="Arial"/>
      <w:b/>
      <w:color w:val="000000"/>
      <w:sz w:val="20"/>
      <w:szCs w:val="20"/>
      <w:u w:val="none"/>
    </w:rPr>
  </w:style>
  <w:style w:type="character" w:customStyle="1" w:styleId="24">
    <w:name w:val="font111"/>
    <w:basedOn w:val="10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5">
    <w:name w:val="font121"/>
    <w:basedOn w:val="10"/>
    <w:qFormat/>
    <w:uiPriority w:val="0"/>
    <w:rPr>
      <w:rFonts w:hint="eastAsia" w:ascii="黑体" w:hAnsi="宋体" w:eastAsia="黑体" w:cs="黑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530</Words>
  <Characters>3022</Characters>
  <Lines>25</Lines>
  <Paragraphs>7</Paragraphs>
  <TotalTime>2</TotalTime>
  <ScaleCrop>false</ScaleCrop>
  <LinksUpToDate>false</LinksUpToDate>
  <CharactersWithSpaces>3545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2017-09-08T05:10:00Z</dcterms:created>
  <dc:creator>Administrator</dc:creator>
  <cp:lastModifiedBy>windghost</cp:lastModifiedBy>
  <cp:lastPrinted>2021-11-22T08:39:00Z</cp:lastPrinted>
  <dcterms:modified xsi:type="dcterms:W3CDTF">2024-12-06T02:34:28Z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111F9DE92D70414B9FC2116A2944D89A</vt:lpwstr>
  </property>
</Properties>
</file>